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9B" w:rsidRDefault="001D6A9B" w:rsidP="001D6A9B">
      <w:pPr>
        <w:jc w:val="center"/>
        <w:rPr>
          <w:rFonts w:ascii="Times New Roman" w:hAnsi="Times New Roman" w:cs="Times New Roman"/>
          <w:sz w:val="20"/>
          <w:szCs w:val="20"/>
        </w:rPr>
      </w:pPr>
      <w:bookmarkStart w:id="0" w:name="_Hlk140838112"/>
      <w:r>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5DD90248" wp14:editId="69396470">
            <wp:simplePos x="0" y="0"/>
            <wp:positionH relativeFrom="column">
              <wp:posOffset>2738239</wp:posOffset>
            </wp:positionH>
            <wp:positionV relativeFrom="paragraph">
              <wp:posOffset>1696</wp:posOffset>
            </wp:positionV>
            <wp:extent cx="653415" cy="733425"/>
            <wp:effectExtent l="0" t="0" r="0" b="9525"/>
            <wp:wrapNone/>
            <wp:docPr id="2" name="Рисунок 2" descr="C:\Users\Дизайнер\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зайнер\Desktop\Изображение в Безымянный-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41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A9B" w:rsidRDefault="001D6A9B" w:rsidP="001D6A9B">
      <w:pPr>
        <w:spacing w:after="0" w:line="240" w:lineRule="auto"/>
        <w:jc w:val="center"/>
        <w:rPr>
          <w:rFonts w:ascii="Times New Roman" w:hAnsi="Times New Roman" w:cs="Times New Roman"/>
          <w:sz w:val="20"/>
          <w:szCs w:val="20"/>
        </w:rPr>
      </w:pPr>
    </w:p>
    <w:p w:rsidR="001D6A9B" w:rsidRDefault="001D6A9B" w:rsidP="001D6A9B">
      <w:pPr>
        <w:spacing w:after="0" w:line="240" w:lineRule="auto"/>
        <w:jc w:val="center"/>
        <w:rPr>
          <w:rFonts w:ascii="Times New Roman" w:hAnsi="Times New Roman" w:cs="Times New Roman"/>
          <w:sz w:val="20"/>
          <w:szCs w:val="20"/>
        </w:rPr>
      </w:pPr>
    </w:p>
    <w:p w:rsidR="001D6A9B" w:rsidRDefault="001D6A9B" w:rsidP="001D6A9B">
      <w:pPr>
        <w:spacing w:after="0" w:line="240" w:lineRule="auto"/>
        <w:jc w:val="center"/>
        <w:rPr>
          <w:rFonts w:ascii="Times New Roman" w:hAnsi="Times New Roman" w:cs="Times New Roman"/>
          <w:sz w:val="20"/>
          <w:szCs w:val="20"/>
        </w:rPr>
      </w:pPr>
    </w:p>
    <w:p w:rsidR="001D6A9B" w:rsidRDefault="001D6A9B" w:rsidP="001D6A9B">
      <w:pPr>
        <w:spacing w:before="120" w:after="0" w:line="240" w:lineRule="auto"/>
        <w:jc w:val="center"/>
        <w:rPr>
          <w:rFonts w:ascii="Times New Roman" w:hAnsi="Times New Roman" w:cs="Times New Roman"/>
          <w:sz w:val="20"/>
          <w:szCs w:val="20"/>
        </w:rPr>
      </w:pPr>
      <w:r w:rsidRPr="006D79F7">
        <w:rPr>
          <w:rFonts w:ascii="Times New Roman" w:hAnsi="Times New Roman" w:cs="Times New Roman"/>
          <w:sz w:val="20"/>
          <w:szCs w:val="20"/>
        </w:rPr>
        <w:t>МИНИСТЕРСТВО ТРАНСПОРТА</w:t>
      </w:r>
      <w:r>
        <w:rPr>
          <w:rFonts w:ascii="Times New Roman" w:hAnsi="Times New Roman" w:cs="Times New Roman"/>
          <w:sz w:val="20"/>
          <w:szCs w:val="20"/>
        </w:rPr>
        <w:t xml:space="preserve"> РОССИЙСКОЙ ФЕДЕРАЦИИ</w:t>
      </w:r>
    </w:p>
    <w:p w:rsidR="001D6A9B" w:rsidRDefault="001D6A9B" w:rsidP="001D6A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(МИНТРАНС РОССИИ)</w:t>
      </w:r>
    </w:p>
    <w:p w:rsidR="001D6A9B" w:rsidRPr="002C69A9" w:rsidRDefault="001D6A9B" w:rsidP="001D6A9B">
      <w:pPr>
        <w:spacing w:before="120" w:after="0" w:line="240" w:lineRule="auto"/>
        <w:jc w:val="center"/>
        <w:rPr>
          <w:rFonts w:ascii="Times New Roman" w:hAnsi="Times New Roman" w:cs="Times New Roman"/>
          <w:b/>
          <w:sz w:val="28"/>
          <w:szCs w:val="28"/>
        </w:rPr>
      </w:pPr>
      <w:r w:rsidRPr="002C69A9">
        <w:rPr>
          <w:rFonts w:ascii="Times New Roman" w:hAnsi="Times New Roman" w:cs="Times New Roman"/>
          <w:b/>
          <w:sz w:val="28"/>
          <w:szCs w:val="28"/>
        </w:rPr>
        <w:t>ФЕДЕРАЛЬНАЯ СЛУЖБА ПО НАДЗОРУ В СФЕРЕ ТРАНСПОРТА</w:t>
      </w:r>
    </w:p>
    <w:p w:rsidR="001D6A9B" w:rsidRPr="002C69A9" w:rsidRDefault="001D6A9B" w:rsidP="001D6A9B">
      <w:pPr>
        <w:spacing w:after="0" w:line="240" w:lineRule="auto"/>
        <w:jc w:val="center"/>
        <w:rPr>
          <w:rFonts w:ascii="Times New Roman" w:hAnsi="Times New Roman" w:cs="Times New Roman"/>
          <w:b/>
          <w:sz w:val="28"/>
          <w:szCs w:val="28"/>
        </w:rPr>
      </w:pPr>
      <w:r w:rsidRPr="002C69A9">
        <w:rPr>
          <w:rFonts w:ascii="Times New Roman" w:hAnsi="Times New Roman" w:cs="Times New Roman"/>
          <w:b/>
          <w:sz w:val="28"/>
          <w:szCs w:val="28"/>
        </w:rPr>
        <w:t>(РОСТРАНСНАДЗОР)</w:t>
      </w:r>
    </w:p>
    <w:p w:rsidR="001D6A9B" w:rsidRDefault="001D6A9B" w:rsidP="001D6A9B">
      <w:pPr>
        <w:spacing w:after="0" w:line="240" w:lineRule="auto"/>
        <w:jc w:val="center"/>
        <w:rPr>
          <w:rFonts w:ascii="Times New Roman" w:hAnsi="Times New Roman" w:cs="Times New Roman"/>
          <w:b/>
        </w:rPr>
      </w:pPr>
    </w:p>
    <w:p w:rsidR="001D6A9B" w:rsidRPr="000202BB" w:rsidRDefault="001D6A9B" w:rsidP="001D6A9B">
      <w:pPr>
        <w:spacing w:after="0" w:line="240" w:lineRule="auto"/>
        <w:jc w:val="center"/>
        <w:rPr>
          <w:rFonts w:ascii="Times New Roman" w:hAnsi="Times New Roman" w:cs="Times New Roman"/>
          <w:b/>
          <w:sz w:val="34"/>
          <w:szCs w:val="34"/>
        </w:rPr>
      </w:pPr>
      <w:r>
        <w:rPr>
          <w:rFonts w:ascii="Times New Roman" w:hAnsi="Times New Roman" w:cs="Times New Roman"/>
          <w:b/>
          <w:sz w:val="34"/>
          <w:szCs w:val="34"/>
        </w:rPr>
        <w:t>П Р И К А З</w:t>
      </w:r>
    </w:p>
    <w:p w:rsidR="001D6A9B" w:rsidRDefault="001D6A9B" w:rsidP="001D6A9B">
      <w:pPr>
        <w:spacing w:after="0" w:line="240" w:lineRule="auto"/>
        <w:jc w:val="both"/>
        <w:rPr>
          <w:rFonts w:ascii="Times New Roman" w:hAnsi="Times New Roman" w:cs="Times New Roman"/>
          <w:sz w:val="20"/>
          <w:szCs w:val="20"/>
        </w:rPr>
      </w:pPr>
    </w:p>
    <w:p w:rsidR="001D6A9B" w:rsidRDefault="001D6A9B" w:rsidP="001D6A9B">
      <w:pPr>
        <w:spacing w:after="0" w:line="240" w:lineRule="auto"/>
        <w:jc w:val="both"/>
        <w:rPr>
          <w:rFonts w:ascii="Times New Roman" w:hAnsi="Times New Roman" w:cs="Times New Roman"/>
          <w:sz w:val="20"/>
          <w:szCs w:val="20"/>
        </w:rPr>
      </w:pPr>
      <w:r w:rsidRPr="00B020BD">
        <w:rPr>
          <w:rFonts w:ascii="Times New Roman" w:hAnsi="Times New Roman" w:cs="Times New Roman"/>
          <w:sz w:val="20"/>
          <w:szCs w:val="20"/>
        </w:rPr>
        <w:t>_________________</w:t>
      </w:r>
      <w:r>
        <w:rPr>
          <w:rFonts w:ascii="Times New Roman" w:hAnsi="Times New Roman" w:cs="Times New Roman"/>
          <w:sz w:val="20"/>
          <w:szCs w:val="20"/>
        </w:rPr>
        <w:t xml:space="preserve">_______                                                                                            </w:t>
      </w:r>
      <w:r w:rsidRPr="00B020BD">
        <w:rPr>
          <w:rFonts w:ascii="Times New Roman" w:hAnsi="Times New Roman" w:cs="Times New Roman"/>
          <w:sz w:val="20"/>
          <w:szCs w:val="20"/>
        </w:rPr>
        <w:t xml:space="preserve">   </w:t>
      </w:r>
      <w:r w:rsidRPr="00D108B1">
        <w:rPr>
          <w:rFonts w:ascii="Times New Roman" w:hAnsi="Times New Roman" w:cs="Times New Roman"/>
          <w:sz w:val="20"/>
          <w:szCs w:val="20"/>
        </w:rPr>
        <w:t>№ ____</w:t>
      </w:r>
      <w:r>
        <w:rPr>
          <w:rFonts w:ascii="Times New Roman" w:hAnsi="Times New Roman" w:cs="Times New Roman"/>
          <w:sz w:val="20"/>
          <w:szCs w:val="20"/>
        </w:rPr>
        <w:t>____________________</w:t>
      </w:r>
    </w:p>
    <w:p w:rsidR="001D6A9B" w:rsidRDefault="001D6A9B" w:rsidP="001D6A9B">
      <w:pPr>
        <w:spacing w:after="0" w:line="240" w:lineRule="auto"/>
        <w:jc w:val="both"/>
        <w:rPr>
          <w:rFonts w:ascii="Times New Roman" w:hAnsi="Times New Roman" w:cs="Times New Roman"/>
          <w:sz w:val="20"/>
          <w:szCs w:val="20"/>
        </w:rPr>
      </w:pPr>
    </w:p>
    <w:p w:rsidR="001D6A9B" w:rsidRPr="000202BB" w:rsidRDefault="001D6A9B" w:rsidP="001D6A9B">
      <w:pPr>
        <w:jc w:val="center"/>
        <w:rPr>
          <w:rFonts w:ascii="Times New Roman" w:hAnsi="Times New Roman" w:cs="Times New Roman"/>
          <w:sz w:val="24"/>
          <w:szCs w:val="24"/>
        </w:rPr>
      </w:pPr>
      <w:r w:rsidRPr="000202BB">
        <w:rPr>
          <w:rFonts w:ascii="Times New Roman" w:hAnsi="Times New Roman" w:cs="Times New Roman"/>
          <w:sz w:val="24"/>
          <w:szCs w:val="24"/>
        </w:rPr>
        <w:t>Москва</w:t>
      </w:r>
    </w:p>
    <w:p w:rsidR="001D6A9B" w:rsidRDefault="001D6A9B" w:rsidP="001D6A9B">
      <w:pPr>
        <w:rPr>
          <w:rFonts w:ascii="Times New Roman" w:hAnsi="Times New Roman" w:cs="Times New Roman"/>
          <w:sz w:val="20"/>
          <w:szCs w:val="20"/>
        </w:rPr>
      </w:pPr>
    </w:p>
    <w:p w:rsidR="001D6A9B" w:rsidRDefault="001D6A9B" w:rsidP="001D6A9B">
      <w:pPr>
        <w:rPr>
          <w:rFonts w:ascii="Times New Roman" w:hAnsi="Times New Roman" w:cs="Times New Roman"/>
          <w:sz w:val="20"/>
          <w:szCs w:val="20"/>
        </w:rPr>
      </w:pPr>
    </w:p>
    <w:p w:rsidR="001D6A9B" w:rsidRPr="00F746EA" w:rsidRDefault="001D6A9B" w:rsidP="001D6A9B">
      <w:pPr>
        <w:pStyle w:val="ConsPlusTitle"/>
        <w:jc w:val="center"/>
        <w:rPr>
          <w:rFonts w:ascii="Times New Roman" w:hAnsi="Times New Roman" w:cs="Times New Roman"/>
          <w:sz w:val="28"/>
        </w:rPr>
      </w:pPr>
      <w:r>
        <w:rPr>
          <w:rFonts w:ascii="Times New Roman" w:hAnsi="Times New Roman" w:cs="Times New Roman"/>
          <w:sz w:val="28"/>
        </w:rPr>
        <w:t>О</w:t>
      </w:r>
      <w:r w:rsidRPr="00F746EA">
        <w:rPr>
          <w:rFonts w:ascii="Times New Roman" w:hAnsi="Times New Roman" w:cs="Times New Roman"/>
          <w:sz w:val="28"/>
        </w:rPr>
        <w:t>б установлении</w:t>
      </w:r>
      <w:r>
        <w:rPr>
          <w:rFonts w:ascii="Times New Roman" w:hAnsi="Times New Roman" w:cs="Times New Roman"/>
          <w:sz w:val="28"/>
        </w:rPr>
        <w:t xml:space="preserve"> </w:t>
      </w:r>
      <w:r w:rsidRPr="00F746EA">
        <w:rPr>
          <w:rFonts w:ascii="Times New Roman" w:hAnsi="Times New Roman" w:cs="Times New Roman"/>
          <w:sz w:val="28"/>
        </w:rPr>
        <w:t>содержания и форм, а также сроков представления высшим</w:t>
      </w:r>
      <w:r>
        <w:rPr>
          <w:rFonts w:ascii="Times New Roman" w:hAnsi="Times New Roman" w:cs="Times New Roman"/>
          <w:sz w:val="28"/>
        </w:rPr>
        <w:t xml:space="preserve"> </w:t>
      </w:r>
      <w:r w:rsidRPr="00F746EA">
        <w:rPr>
          <w:rFonts w:ascii="Times New Roman" w:hAnsi="Times New Roman" w:cs="Times New Roman"/>
          <w:sz w:val="28"/>
        </w:rPr>
        <w:t>должностным лицом субъекта российской федерации</w:t>
      </w:r>
      <w:r>
        <w:rPr>
          <w:rFonts w:ascii="Times New Roman" w:hAnsi="Times New Roman" w:cs="Times New Roman"/>
          <w:sz w:val="28"/>
        </w:rPr>
        <w:t xml:space="preserve"> </w:t>
      </w:r>
      <w:r w:rsidRPr="00F746EA">
        <w:rPr>
          <w:rFonts w:ascii="Times New Roman" w:hAnsi="Times New Roman" w:cs="Times New Roman"/>
          <w:sz w:val="28"/>
        </w:rPr>
        <w:t>(руководителем высшего исполнительного органа</w:t>
      </w:r>
      <w:r>
        <w:rPr>
          <w:rFonts w:ascii="Times New Roman" w:hAnsi="Times New Roman" w:cs="Times New Roman"/>
          <w:sz w:val="28"/>
        </w:rPr>
        <w:t xml:space="preserve"> </w:t>
      </w:r>
      <w:r w:rsidRPr="00F746EA">
        <w:rPr>
          <w:rFonts w:ascii="Times New Roman" w:hAnsi="Times New Roman" w:cs="Times New Roman"/>
          <w:sz w:val="28"/>
        </w:rPr>
        <w:t>государственной власти субъекта российской федерации)</w:t>
      </w:r>
      <w:r>
        <w:rPr>
          <w:rFonts w:ascii="Times New Roman" w:hAnsi="Times New Roman" w:cs="Times New Roman"/>
          <w:sz w:val="28"/>
        </w:rPr>
        <w:t xml:space="preserve"> </w:t>
      </w:r>
      <w:r w:rsidRPr="00F746EA">
        <w:rPr>
          <w:rFonts w:ascii="Times New Roman" w:hAnsi="Times New Roman" w:cs="Times New Roman"/>
          <w:sz w:val="28"/>
        </w:rPr>
        <w:t>отчетности об осуществлении переданных полномочий</w:t>
      </w:r>
    </w:p>
    <w:p w:rsidR="001D6A9B" w:rsidRPr="00F746EA" w:rsidRDefault="001D6A9B" w:rsidP="001D6A9B">
      <w:pPr>
        <w:pStyle w:val="ConsPlusTitle"/>
        <w:jc w:val="center"/>
        <w:rPr>
          <w:rFonts w:ascii="Times New Roman" w:hAnsi="Times New Roman" w:cs="Times New Roman"/>
          <w:sz w:val="28"/>
        </w:rPr>
      </w:pPr>
      <w:r w:rsidRPr="00F746EA">
        <w:rPr>
          <w:rFonts w:ascii="Times New Roman" w:hAnsi="Times New Roman" w:cs="Times New Roman"/>
          <w:sz w:val="28"/>
        </w:rPr>
        <w:t>по федеральному государственному контролю за соблюдением</w:t>
      </w:r>
    </w:p>
    <w:p w:rsidR="001D6A9B" w:rsidRPr="00F746EA" w:rsidRDefault="001D6A9B" w:rsidP="001D6A9B">
      <w:pPr>
        <w:pStyle w:val="ConsPlusTitle"/>
        <w:jc w:val="center"/>
        <w:rPr>
          <w:rFonts w:ascii="Times New Roman" w:hAnsi="Times New Roman" w:cs="Times New Roman"/>
          <w:sz w:val="28"/>
        </w:rPr>
      </w:pPr>
      <w:r w:rsidRPr="00F746EA">
        <w:rPr>
          <w:rFonts w:ascii="Times New Roman" w:hAnsi="Times New Roman" w:cs="Times New Roman"/>
          <w:sz w:val="28"/>
        </w:rPr>
        <w:t>правил технической эксплуатации внеуличного транспорта</w:t>
      </w:r>
    </w:p>
    <w:p w:rsidR="001D6A9B" w:rsidRPr="00F746EA" w:rsidRDefault="001D6A9B" w:rsidP="001D6A9B">
      <w:pPr>
        <w:pStyle w:val="ConsPlusTitle"/>
        <w:jc w:val="center"/>
        <w:rPr>
          <w:rFonts w:ascii="Times New Roman" w:hAnsi="Times New Roman" w:cs="Times New Roman"/>
          <w:sz w:val="28"/>
        </w:rPr>
      </w:pPr>
      <w:r w:rsidRPr="00F746EA">
        <w:rPr>
          <w:rFonts w:ascii="Times New Roman" w:hAnsi="Times New Roman" w:cs="Times New Roman"/>
          <w:sz w:val="28"/>
        </w:rPr>
        <w:t>и правил пользования внеуличным транспортом</w:t>
      </w:r>
    </w:p>
    <w:p w:rsidR="001D6A9B" w:rsidRPr="00F746EA" w:rsidRDefault="001D6A9B" w:rsidP="001D6A9B">
      <w:pPr>
        <w:pStyle w:val="ConsPlusNormal"/>
        <w:jc w:val="both"/>
        <w:rPr>
          <w:rFonts w:ascii="Times New Roman" w:hAnsi="Times New Roman" w:cs="Times New Roman"/>
          <w:sz w:val="28"/>
        </w:rPr>
      </w:pP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В соответствии с </w:t>
      </w:r>
      <w:r w:rsidRPr="00F746EA">
        <w:rPr>
          <w:rFonts w:ascii="Times New Roman" w:hAnsi="Times New Roman" w:cs="Times New Roman"/>
          <w:color w:val="000000" w:themeColor="text1"/>
          <w:sz w:val="28"/>
        </w:rPr>
        <w:t>пунктом 4 части 4 статьи 6</w:t>
      </w:r>
      <w:r w:rsidRPr="00F746EA">
        <w:rPr>
          <w:rFonts w:ascii="Times New Roman" w:hAnsi="Times New Roman" w:cs="Times New Roman"/>
          <w:sz w:val="28"/>
        </w:rPr>
        <w:t xml:space="preserve"> Федерального закона от 29 декабря 2017 г. </w:t>
      </w:r>
      <w:r>
        <w:rPr>
          <w:rFonts w:ascii="Times New Roman" w:hAnsi="Times New Roman" w:cs="Times New Roman"/>
          <w:sz w:val="28"/>
        </w:rPr>
        <w:t>№</w:t>
      </w:r>
      <w:r w:rsidRPr="00F746EA">
        <w:rPr>
          <w:rFonts w:ascii="Times New Roman" w:hAnsi="Times New Roman" w:cs="Times New Roman"/>
          <w:sz w:val="28"/>
        </w:rPr>
        <w:t xml:space="preserve"> 442-ФЗ </w:t>
      </w:r>
      <w:r>
        <w:rPr>
          <w:rFonts w:ascii="Times New Roman" w:hAnsi="Times New Roman" w:cs="Times New Roman"/>
          <w:sz w:val="28"/>
        </w:rPr>
        <w:t>«</w:t>
      </w:r>
      <w:r w:rsidRPr="00F746EA">
        <w:rPr>
          <w:rFonts w:ascii="Times New Roman" w:hAnsi="Times New Roman" w:cs="Times New Roman"/>
          <w:sz w:val="28"/>
        </w:rPr>
        <w:t>О внеуличном транспорте и о внесении изменений в отдельные законодательные акты Российской Федерации</w:t>
      </w:r>
      <w:r>
        <w:rPr>
          <w:rFonts w:ascii="Times New Roman" w:hAnsi="Times New Roman" w:cs="Times New Roman"/>
          <w:sz w:val="28"/>
        </w:rPr>
        <w:t>»</w:t>
      </w:r>
      <w:r w:rsidRPr="00F746EA">
        <w:rPr>
          <w:rFonts w:ascii="Times New Roman" w:hAnsi="Times New Roman" w:cs="Times New Roman"/>
          <w:sz w:val="28"/>
        </w:rPr>
        <w:t xml:space="preserve"> и </w:t>
      </w:r>
      <w:r w:rsidRPr="00F746EA">
        <w:rPr>
          <w:rFonts w:ascii="Times New Roman" w:hAnsi="Times New Roman" w:cs="Times New Roman"/>
          <w:color w:val="000000" w:themeColor="text1"/>
          <w:sz w:val="28"/>
        </w:rPr>
        <w:t>подпунктом 5.5.12</w:t>
      </w:r>
      <w:r>
        <w:rPr>
          <w:rFonts w:ascii="Times New Roman" w:hAnsi="Times New Roman" w:cs="Times New Roman"/>
          <w:color w:val="000000" w:themeColor="text1"/>
          <w:sz w:val="28"/>
        </w:rPr>
        <w:t>(</w:t>
      </w:r>
      <w:r w:rsidRPr="00F746EA">
        <w:rPr>
          <w:rFonts w:ascii="Times New Roman" w:hAnsi="Times New Roman" w:cs="Times New Roman"/>
          <w:color w:val="000000" w:themeColor="text1"/>
          <w:sz w:val="28"/>
        </w:rPr>
        <w:t>8</w:t>
      </w:r>
      <w:r>
        <w:rPr>
          <w:rFonts w:ascii="Times New Roman" w:hAnsi="Times New Roman" w:cs="Times New Roman"/>
          <w:color w:val="000000" w:themeColor="text1"/>
          <w:sz w:val="28"/>
        </w:rPr>
        <w:t>)</w:t>
      </w:r>
      <w:r w:rsidRPr="00F746EA">
        <w:rPr>
          <w:rFonts w:ascii="Times New Roman" w:hAnsi="Times New Roman" w:cs="Times New Roman"/>
          <w:color w:val="000000" w:themeColor="text1"/>
          <w:sz w:val="28"/>
        </w:rPr>
        <w:t xml:space="preserve"> пункта 5 </w:t>
      </w:r>
      <w:r w:rsidRPr="00F746EA">
        <w:rPr>
          <w:rFonts w:ascii="Times New Roman" w:hAnsi="Times New Roman" w:cs="Times New Roman"/>
          <w:sz w:val="28"/>
        </w:rPr>
        <w:t xml:space="preserve">Положения о Федеральной службе по надзору в сфере транспорта, утвержденного постановлением Правительства Российской Федерации от 30 июля 2004 г. </w:t>
      </w:r>
      <w:r>
        <w:rPr>
          <w:rFonts w:ascii="Times New Roman" w:hAnsi="Times New Roman" w:cs="Times New Roman"/>
          <w:sz w:val="28"/>
        </w:rPr>
        <w:t>№</w:t>
      </w:r>
      <w:r w:rsidRPr="00F746EA">
        <w:rPr>
          <w:rFonts w:ascii="Times New Roman" w:hAnsi="Times New Roman" w:cs="Times New Roman"/>
          <w:sz w:val="28"/>
        </w:rPr>
        <w:t xml:space="preserve"> 398, </w:t>
      </w:r>
      <w:r>
        <w:rPr>
          <w:rFonts w:ascii="Times New Roman" w:hAnsi="Times New Roman" w:cs="Times New Roman"/>
          <w:sz w:val="28"/>
        </w:rPr>
        <w:br/>
      </w:r>
      <w:r w:rsidRPr="00F746EA">
        <w:rPr>
          <w:rFonts w:ascii="Times New Roman" w:hAnsi="Times New Roman" w:cs="Times New Roman"/>
          <w:sz w:val="28"/>
        </w:rPr>
        <w:t>п</w:t>
      </w:r>
      <w:r>
        <w:rPr>
          <w:rFonts w:ascii="Times New Roman" w:hAnsi="Times New Roman" w:cs="Times New Roman"/>
          <w:sz w:val="28"/>
        </w:rPr>
        <w:t xml:space="preserve"> </w:t>
      </w:r>
      <w:r w:rsidRPr="00F746EA">
        <w:rPr>
          <w:rFonts w:ascii="Times New Roman" w:hAnsi="Times New Roman" w:cs="Times New Roman"/>
          <w:sz w:val="28"/>
        </w:rPr>
        <w:t>р</w:t>
      </w:r>
      <w:r>
        <w:rPr>
          <w:rFonts w:ascii="Times New Roman" w:hAnsi="Times New Roman" w:cs="Times New Roman"/>
          <w:sz w:val="28"/>
        </w:rPr>
        <w:t xml:space="preserve"> </w:t>
      </w:r>
      <w:r w:rsidRPr="00F746EA">
        <w:rPr>
          <w:rFonts w:ascii="Times New Roman" w:hAnsi="Times New Roman" w:cs="Times New Roman"/>
          <w:sz w:val="28"/>
        </w:rPr>
        <w:t>и</w:t>
      </w:r>
      <w:r>
        <w:rPr>
          <w:rFonts w:ascii="Times New Roman" w:hAnsi="Times New Roman" w:cs="Times New Roman"/>
          <w:sz w:val="28"/>
        </w:rPr>
        <w:t xml:space="preserve"> </w:t>
      </w:r>
      <w:r w:rsidRPr="00F746EA">
        <w:rPr>
          <w:rFonts w:ascii="Times New Roman" w:hAnsi="Times New Roman" w:cs="Times New Roman"/>
          <w:sz w:val="28"/>
        </w:rPr>
        <w:t>к</w:t>
      </w:r>
      <w:r>
        <w:rPr>
          <w:rFonts w:ascii="Times New Roman" w:hAnsi="Times New Roman" w:cs="Times New Roman"/>
          <w:sz w:val="28"/>
        </w:rPr>
        <w:t xml:space="preserve"> </w:t>
      </w:r>
      <w:r w:rsidRPr="00F746EA">
        <w:rPr>
          <w:rFonts w:ascii="Times New Roman" w:hAnsi="Times New Roman" w:cs="Times New Roman"/>
          <w:sz w:val="28"/>
        </w:rPr>
        <w:t>а</w:t>
      </w:r>
      <w:r>
        <w:rPr>
          <w:rFonts w:ascii="Times New Roman" w:hAnsi="Times New Roman" w:cs="Times New Roman"/>
          <w:sz w:val="28"/>
        </w:rPr>
        <w:t xml:space="preserve"> </w:t>
      </w:r>
      <w:r w:rsidRPr="00F746EA">
        <w:rPr>
          <w:rFonts w:ascii="Times New Roman" w:hAnsi="Times New Roman" w:cs="Times New Roman"/>
          <w:sz w:val="28"/>
        </w:rPr>
        <w:t>з</w:t>
      </w:r>
      <w:r>
        <w:rPr>
          <w:rFonts w:ascii="Times New Roman" w:hAnsi="Times New Roman" w:cs="Times New Roman"/>
          <w:sz w:val="28"/>
        </w:rPr>
        <w:t xml:space="preserve"> </w:t>
      </w:r>
      <w:r w:rsidRPr="00F746EA">
        <w:rPr>
          <w:rFonts w:ascii="Times New Roman" w:hAnsi="Times New Roman" w:cs="Times New Roman"/>
          <w:sz w:val="28"/>
        </w:rPr>
        <w:t>ы</w:t>
      </w:r>
      <w:r>
        <w:rPr>
          <w:rFonts w:ascii="Times New Roman" w:hAnsi="Times New Roman" w:cs="Times New Roman"/>
          <w:sz w:val="28"/>
        </w:rPr>
        <w:t xml:space="preserve"> </w:t>
      </w:r>
      <w:r w:rsidRPr="00F746EA">
        <w:rPr>
          <w:rFonts w:ascii="Times New Roman" w:hAnsi="Times New Roman" w:cs="Times New Roman"/>
          <w:sz w:val="28"/>
        </w:rPr>
        <w:t>в</w:t>
      </w:r>
      <w:r>
        <w:rPr>
          <w:rFonts w:ascii="Times New Roman" w:hAnsi="Times New Roman" w:cs="Times New Roman"/>
          <w:sz w:val="28"/>
        </w:rPr>
        <w:t xml:space="preserve"> </w:t>
      </w:r>
      <w:r w:rsidRPr="00F746EA">
        <w:rPr>
          <w:rFonts w:ascii="Times New Roman" w:hAnsi="Times New Roman" w:cs="Times New Roman"/>
          <w:sz w:val="28"/>
        </w:rPr>
        <w:t>а</w:t>
      </w:r>
      <w:r>
        <w:rPr>
          <w:rFonts w:ascii="Times New Roman" w:hAnsi="Times New Roman" w:cs="Times New Roman"/>
          <w:sz w:val="28"/>
        </w:rPr>
        <w:t xml:space="preserve"> </w:t>
      </w:r>
      <w:r w:rsidRPr="00F746EA">
        <w:rPr>
          <w:rFonts w:ascii="Times New Roman" w:hAnsi="Times New Roman" w:cs="Times New Roman"/>
          <w:sz w:val="28"/>
        </w:rPr>
        <w:t>ю:</w:t>
      </w:r>
      <w:r w:rsidRPr="00F746EA">
        <w:t xml:space="preserve"> </w:t>
      </w:r>
    </w:p>
    <w:p w:rsidR="001D6A9B" w:rsidRPr="00F746EA" w:rsidRDefault="001D6A9B" w:rsidP="001D6A9B">
      <w:pPr>
        <w:pStyle w:val="ConsPlusNormal"/>
        <w:ind w:firstLine="539"/>
        <w:jc w:val="both"/>
        <w:rPr>
          <w:rFonts w:ascii="Times New Roman" w:hAnsi="Times New Roman" w:cs="Times New Roman"/>
          <w:sz w:val="28"/>
        </w:rPr>
      </w:pPr>
      <w:bookmarkStart w:id="1" w:name="P22"/>
      <w:bookmarkEnd w:id="1"/>
      <w:r w:rsidRPr="00F746EA">
        <w:rPr>
          <w:rFonts w:ascii="Times New Roman" w:hAnsi="Times New Roman" w:cs="Times New Roman"/>
          <w:sz w:val="28"/>
        </w:rPr>
        <w:t xml:space="preserve">1. Установить, что отчетность об осуществлении переданных полномочий </w:t>
      </w:r>
      <w:r>
        <w:rPr>
          <w:rFonts w:ascii="Times New Roman" w:hAnsi="Times New Roman" w:cs="Times New Roman"/>
          <w:sz w:val="28"/>
        </w:rPr>
        <w:br/>
      </w:r>
      <w:r w:rsidRPr="00F746EA">
        <w:rPr>
          <w:rFonts w:ascii="Times New Roman" w:hAnsi="Times New Roman" w:cs="Times New Roman"/>
          <w:sz w:val="28"/>
        </w:rPr>
        <w:t>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должна содержать:</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информацию об общей характеристике объекта надзора;</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информацию о нарушениях безопасности движения;</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информацию о событиях, которые могут привести к нарушениям безопасности движения;</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информацию о соблюдении правил пользования внеуличным транспортом;</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информацию о доступности для пассажиров из числа инвалидов объектов инфраструктуры и подвижного состава внеуличного транспорта;</w:t>
      </w:r>
    </w:p>
    <w:p w:rsidR="001D6A9B"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информацию о проведении </w:t>
      </w:r>
      <w:r>
        <w:rPr>
          <w:rFonts w:ascii="Times New Roman" w:hAnsi="Times New Roman" w:cs="Times New Roman"/>
          <w:sz w:val="28"/>
        </w:rPr>
        <w:t>контрольных (надзорных) мероприятий</w:t>
      </w:r>
      <w:r w:rsidRPr="00F746EA">
        <w:rPr>
          <w:rFonts w:ascii="Times New Roman" w:hAnsi="Times New Roman" w:cs="Times New Roman"/>
          <w:sz w:val="28"/>
        </w:rPr>
        <w:t>;</w:t>
      </w:r>
    </w:p>
    <w:p w:rsidR="001D6A9B" w:rsidRDefault="001D6A9B" w:rsidP="001D6A9B">
      <w:pPr>
        <w:pStyle w:val="ConsPlusNormal"/>
        <w:ind w:firstLine="539"/>
        <w:jc w:val="both"/>
        <w:rPr>
          <w:rFonts w:ascii="Times New Roman" w:hAnsi="Times New Roman" w:cs="Times New Roman"/>
          <w:sz w:val="28"/>
        </w:rPr>
      </w:pPr>
      <w:r>
        <w:rPr>
          <w:rFonts w:ascii="Times New Roman" w:hAnsi="Times New Roman" w:cs="Times New Roman"/>
          <w:sz w:val="28"/>
        </w:rPr>
        <w:t xml:space="preserve">информацию о проведении контрольных (надзорных) мероприятий </w:t>
      </w:r>
      <w:r>
        <w:rPr>
          <w:rFonts w:ascii="Times New Roman" w:hAnsi="Times New Roman" w:cs="Times New Roman"/>
          <w:sz w:val="28"/>
        </w:rPr>
        <w:br/>
        <w:t>без взаимодействия с контролируемым лицом;</w:t>
      </w:r>
    </w:p>
    <w:p w:rsidR="001D6A9B" w:rsidRPr="00F746EA" w:rsidRDefault="001D6A9B" w:rsidP="001D6A9B">
      <w:pPr>
        <w:pStyle w:val="ConsPlusNormal"/>
        <w:ind w:firstLine="539"/>
        <w:jc w:val="both"/>
        <w:rPr>
          <w:rFonts w:ascii="Times New Roman" w:hAnsi="Times New Roman" w:cs="Times New Roman"/>
          <w:sz w:val="28"/>
        </w:rPr>
      </w:pPr>
      <w:r>
        <w:rPr>
          <w:rFonts w:ascii="Times New Roman" w:hAnsi="Times New Roman" w:cs="Times New Roman"/>
          <w:sz w:val="28"/>
        </w:rPr>
        <w:t>информацию о проведении профилактических мероприятий;</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информацию об оценке эффективности и качества осуществления переданных </w:t>
      </w:r>
      <w:r w:rsidRPr="00F746EA">
        <w:rPr>
          <w:rFonts w:ascii="Times New Roman" w:hAnsi="Times New Roman" w:cs="Times New Roman"/>
          <w:sz w:val="28"/>
        </w:rPr>
        <w:lastRenderedPageBreak/>
        <w:t>полномочий.</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2. Установить, что отчетность, указанная в </w:t>
      </w:r>
      <w:r w:rsidRPr="00F746EA">
        <w:rPr>
          <w:rFonts w:ascii="Times New Roman" w:hAnsi="Times New Roman" w:cs="Times New Roman"/>
          <w:color w:val="000000" w:themeColor="text1"/>
          <w:sz w:val="28"/>
        </w:rPr>
        <w:t>пункте 1</w:t>
      </w:r>
      <w:r w:rsidRPr="00F746EA">
        <w:rPr>
          <w:rFonts w:ascii="Times New Roman" w:hAnsi="Times New Roman" w:cs="Times New Roman"/>
          <w:sz w:val="28"/>
        </w:rPr>
        <w:t xml:space="preserve"> настоящего приказа, представляется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Федеральную службу по надзору в сфере транспорта:</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по формам согласно </w:t>
      </w:r>
      <w:hyperlink w:anchor="P52">
        <w:r w:rsidRPr="00F746EA">
          <w:rPr>
            <w:rFonts w:ascii="Times New Roman" w:hAnsi="Times New Roman" w:cs="Times New Roman"/>
            <w:color w:val="000000" w:themeColor="text1"/>
            <w:sz w:val="28"/>
          </w:rPr>
          <w:t xml:space="preserve">приложениям </w:t>
        </w:r>
        <w:r>
          <w:rPr>
            <w:rFonts w:ascii="Times New Roman" w:hAnsi="Times New Roman" w:cs="Times New Roman"/>
            <w:color w:val="000000" w:themeColor="text1"/>
            <w:sz w:val="28"/>
          </w:rPr>
          <w:t>№№</w:t>
        </w:r>
        <w:r w:rsidRPr="00F746EA">
          <w:rPr>
            <w:rFonts w:ascii="Times New Roman" w:hAnsi="Times New Roman" w:cs="Times New Roman"/>
            <w:color w:val="000000" w:themeColor="text1"/>
            <w:sz w:val="28"/>
          </w:rPr>
          <w:t xml:space="preserve"> 1</w:t>
        </w:r>
      </w:hyperlink>
      <w:r w:rsidRPr="00F746EA">
        <w:rPr>
          <w:rFonts w:ascii="Times New Roman" w:hAnsi="Times New Roman" w:cs="Times New Roman"/>
          <w:color w:val="000000" w:themeColor="text1"/>
          <w:sz w:val="28"/>
        </w:rPr>
        <w:t xml:space="preserve"> - </w:t>
      </w:r>
      <w:hyperlink w:anchor="P2404">
        <w:r w:rsidRPr="00F746EA">
          <w:rPr>
            <w:rFonts w:ascii="Times New Roman" w:hAnsi="Times New Roman" w:cs="Times New Roman"/>
            <w:color w:val="000000" w:themeColor="text1"/>
            <w:sz w:val="28"/>
          </w:rPr>
          <w:t>4</w:t>
        </w:r>
      </w:hyperlink>
      <w:r w:rsidRPr="00F746EA">
        <w:rPr>
          <w:rFonts w:ascii="Times New Roman" w:hAnsi="Times New Roman" w:cs="Times New Roman"/>
          <w:sz w:val="28"/>
        </w:rPr>
        <w:t xml:space="preserve"> к настоящему приказу;</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ежеквартально, не позднее 15 </w:t>
      </w:r>
      <w:r>
        <w:rPr>
          <w:rFonts w:ascii="Times New Roman" w:hAnsi="Times New Roman" w:cs="Times New Roman"/>
          <w:sz w:val="28"/>
        </w:rPr>
        <w:t>рабочих</w:t>
      </w:r>
      <w:r w:rsidRPr="00F746EA">
        <w:rPr>
          <w:rFonts w:ascii="Times New Roman" w:hAnsi="Times New Roman" w:cs="Times New Roman"/>
          <w:sz w:val="28"/>
        </w:rPr>
        <w:t xml:space="preserve"> дней после окончания отчетного квартала, со дня вступления в силу настоящего приказа;</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на бумажном носителе или в электронной форме, подписанной усиленной квалифицированной электронной подписью.</w:t>
      </w:r>
    </w:p>
    <w:p w:rsidR="001D6A9B" w:rsidRPr="00F746EA" w:rsidRDefault="001D6A9B" w:rsidP="001D6A9B">
      <w:pPr>
        <w:pStyle w:val="ConsPlusNormal"/>
        <w:ind w:firstLine="539"/>
        <w:jc w:val="both"/>
        <w:rPr>
          <w:rFonts w:ascii="Times New Roman" w:hAnsi="Times New Roman" w:cs="Times New Roman"/>
          <w:sz w:val="28"/>
        </w:rPr>
      </w:pPr>
      <w:r w:rsidRPr="00F746EA">
        <w:rPr>
          <w:rFonts w:ascii="Times New Roman" w:hAnsi="Times New Roman" w:cs="Times New Roman"/>
          <w:sz w:val="28"/>
        </w:rPr>
        <w:t xml:space="preserve">3. </w:t>
      </w:r>
      <w:r>
        <w:rPr>
          <w:rFonts w:ascii="Times New Roman" w:hAnsi="Times New Roman" w:cs="Times New Roman"/>
          <w:sz w:val="28"/>
        </w:rPr>
        <w:t xml:space="preserve">Приказ Федеральной службы по надзору в сфере транспорта </w:t>
      </w:r>
      <w:r>
        <w:rPr>
          <w:rFonts w:ascii="Times New Roman" w:hAnsi="Times New Roman" w:cs="Times New Roman"/>
          <w:sz w:val="28"/>
        </w:rPr>
        <w:br/>
      </w:r>
      <w:r w:rsidRPr="009D063B">
        <w:rPr>
          <w:rFonts w:ascii="Times New Roman" w:hAnsi="Times New Roman" w:cs="Times New Roman"/>
          <w:sz w:val="28"/>
        </w:rPr>
        <w:t>от 24</w:t>
      </w:r>
      <w:r>
        <w:rPr>
          <w:rFonts w:ascii="Times New Roman" w:hAnsi="Times New Roman" w:cs="Times New Roman"/>
          <w:sz w:val="28"/>
        </w:rPr>
        <w:t xml:space="preserve"> марта </w:t>
      </w:r>
      <w:r w:rsidRPr="009D063B">
        <w:rPr>
          <w:rFonts w:ascii="Times New Roman" w:hAnsi="Times New Roman" w:cs="Times New Roman"/>
          <w:sz w:val="28"/>
        </w:rPr>
        <w:t xml:space="preserve">2020 </w:t>
      </w:r>
      <w:r>
        <w:rPr>
          <w:rFonts w:ascii="Times New Roman" w:hAnsi="Times New Roman" w:cs="Times New Roman"/>
          <w:sz w:val="28"/>
        </w:rPr>
        <w:t>г. №</w:t>
      </w:r>
      <w:r w:rsidRPr="009D063B">
        <w:rPr>
          <w:rFonts w:ascii="Times New Roman" w:hAnsi="Times New Roman" w:cs="Times New Roman"/>
          <w:sz w:val="28"/>
        </w:rPr>
        <w:t xml:space="preserve"> ВБ-179фс </w:t>
      </w:r>
      <w:r>
        <w:rPr>
          <w:rFonts w:ascii="Times New Roman" w:hAnsi="Times New Roman" w:cs="Times New Roman"/>
          <w:sz w:val="28"/>
        </w:rPr>
        <w:t>«</w:t>
      </w:r>
      <w:r w:rsidRPr="009D063B">
        <w:rPr>
          <w:rFonts w:ascii="Times New Roman" w:hAnsi="Times New Roman" w:cs="Times New Roman"/>
          <w:sz w:val="28"/>
        </w:rPr>
        <w:t>Об установлении содержания и форм, а также сроков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r>
        <w:rPr>
          <w:rFonts w:ascii="Times New Roman" w:hAnsi="Times New Roman" w:cs="Times New Roman"/>
          <w:sz w:val="28"/>
        </w:rPr>
        <w:t>»</w:t>
      </w:r>
      <w:r w:rsidRPr="009D063B">
        <w:rPr>
          <w:rFonts w:ascii="Times New Roman" w:hAnsi="Times New Roman" w:cs="Times New Roman"/>
          <w:sz w:val="28"/>
        </w:rPr>
        <w:t xml:space="preserve"> (</w:t>
      </w:r>
      <w:r>
        <w:rPr>
          <w:rFonts w:ascii="Times New Roman" w:hAnsi="Times New Roman" w:cs="Times New Roman"/>
          <w:sz w:val="28"/>
        </w:rPr>
        <w:t>з</w:t>
      </w:r>
      <w:r w:rsidRPr="009D063B">
        <w:rPr>
          <w:rFonts w:ascii="Times New Roman" w:hAnsi="Times New Roman" w:cs="Times New Roman"/>
          <w:sz w:val="28"/>
        </w:rPr>
        <w:t xml:space="preserve">арегистрирован </w:t>
      </w:r>
      <w:r>
        <w:rPr>
          <w:rFonts w:ascii="Times New Roman" w:hAnsi="Times New Roman" w:cs="Times New Roman"/>
          <w:sz w:val="28"/>
        </w:rPr>
        <w:t>Министерством юстиции Российской Федерации</w:t>
      </w:r>
      <w:r w:rsidRPr="009D063B">
        <w:rPr>
          <w:rFonts w:ascii="Times New Roman" w:hAnsi="Times New Roman" w:cs="Times New Roman"/>
          <w:sz w:val="28"/>
        </w:rPr>
        <w:t xml:space="preserve"> </w:t>
      </w:r>
      <w:bookmarkStart w:id="2" w:name="_GoBack"/>
      <w:bookmarkEnd w:id="2"/>
      <w:r w:rsidRPr="009D063B">
        <w:rPr>
          <w:rFonts w:ascii="Times New Roman" w:hAnsi="Times New Roman" w:cs="Times New Roman"/>
          <w:sz w:val="28"/>
        </w:rPr>
        <w:t>20</w:t>
      </w:r>
      <w:r>
        <w:rPr>
          <w:rFonts w:ascii="Times New Roman" w:hAnsi="Times New Roman" w:cs="Times New Roman"/>
          <w:sz w:val="28"/>
        </w:rPr>
        <w:t xml:space="preserve"> октября </w:t>
      </w:r>
      <w:r w:rsidRPr="009D063B">
        <w:rPr>
          <w:rFonts w:ascii="Times New Roman" w:hAnsi="Times New Roman" w:cs="Times New Roman"/>
          <w:sz w:val="28"/>
        </w:rPr>
        <w:t>2020</w:t>
      </w:r>
      <w:r>
        <w:rPr>
          <w:rFonts w:ascii="Times New Roman" w:hAnsi="Times New Roman" w:cs="Times New Roman"/>
          <w:sz w:val="28"/>
        </w:rPr>
        <w:t xml:space="preserve"> г., регистрационный №</w:t>
      </w:r>
      <w:r w:rsidRPr="009D063B">
        <w:rPr>
          <w:rFonts w:ascii="Times New Roman" w:hAnsi="Times New Roman" w:cs="Times New Roman"/>
          <w:sz w:val="28"/>
        </w:rPr>
        <w:t xml:space="preserve"> 60486)</w:t>
      </w:r>
      <w:r>
        <w:rPr>
          <w:rFonts w:ascii="Times New Roman" w:hAnsi="Times New Roman" w:cs="Times New Roman"/>
          <w:sz w:val="28"/>
        </w:rPr>
        <w:t xml:space="preserve"> признать утратившим силу.</w:t>
      </w:r>
    </w:p>
    <w:p w:rsidR="001D6A9B" w:rsidRDefault="001D6A9B" w:rsidP="001D6A9B">
      <w:pPr>
        <w:rPr>
          <w:rFonts w:ascii="Times New Roman" w:hAnsi="Times New Roman" w:cs="Times New Roman"/>
          <w:sz w:val="28"/>
          <w:szCs w:val="28"/>
        </w:rPr>
      </w:pPr>
    </w:p>
    <w:p w:rsidR="001D6A9B" w:rsidRDefault="001D6A9B" w:rsidP="001D6A9B">
      <w:pPr>
        <w:rPr>
          <w:rFonts w:ascii="Times New Roman" w:hAnsi="Times New Roman" w:cs="Times New Roman"/>
          <w:sz w:val="28"/>
          <w:szCs w:val="28"/>
        </w:rPr>
      </w:pPr>
    </w:p>
    <w:p w:rsidR="001D6A9B" w:rsidRPr="00F87499" w:rsidRDefault="001D6A9B" w:rsidP="001D6A9B">
      <w:pPr>
        <w:rPr>
          <w:rFonts w:ascii="Times New Roman" w:hAnsi="Times New Roman" w:cs="Times New Roman"/>
          <w:sz w:val="28"/>
          <w:szCs w:val="28"/>
        </w:rPr>
      </w:pPr>
      <w:r>
        <w:rPr>
          <w:rFonts w:ascii="Times New Roman" w:hAnsi="Times New Roman" w:cs="Times New Roman"/>
          <w:sz w:val="28"/>
          <w:szCs w:val="28"/>
        </w:rPr>
        <w:t>Руководитель                                                                                                 В.Ф. Басаргин</w:t>
      </w:r>
    </w:p>
    <w:p w:rsidR="001D6A9B" w:rsidRDefault="001D6A9B" w:rsidP="001D6A9B"/>
    <w:p w:rsidR="001D6A9B" w:rsidRDefault="001D6A9B" w:rsidP="001D6A9B"/>
    <w:p w:rsidR="001D6A9B" w:rsidRDefault="001D6A9B" w:rsidP="001D6A9B"/>
    <w:p w:rsidR="00F827FF" w:rsidRPr="00C46069" w:rsidRDefault="00F827FF">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1D6A9B" w:rsidRPr="00C46069" w:rsidRDefault="001D6A9B">
      <w:pPr>
        <w:pStyle w:val="ConsPlusNormal"/>
        <w:jc w:val="both"/>
        <w:rPr>
          <w:rFonts w:ascii="Times New Roman" w:hAnsi="Times New Roman" w:cs="Times New Roman"/>
        </w:rPr>
      </w:pPr>
    </w:p>
    <w:p w:rsidR="00F827FF" w:rsidRPr="00AE7620" w:rsidRDefault="00F827FF">
      <w:pPr>
        <w:pStyle w:val="ConsPlusNormal"/>
        <w:jc w:val="right"/>
        <w:outlineLvl w:val="0"/>
        <w:rPr>
          <w:rFonts w:ascii="Times New Roman" w:hAnsi="Times New Roman" w:cs="Times New Roman"/>
        </w:rPr>
      </w:pPr>
      <w:r w:rsidRPr="00AE7620">
        <w:rPr>
          <w:rFonts w:ascii="Times New Roman" w:hAnsi="Times New Roman" w:cs="Times New Roman"/>
        </w:rPr>
        <w:lastRenderedPageBreak/>
        <w:t xml:space="preserve">Приложение </w:t>
      </w:r>
      <w:r w:rsidR="00AE7620">
        <w:rPr>
          <w:rFonts w:ascii="Times New Roman" w:hAnsi="Times New Roman" w:cs="Times New Roman"/>
        </w:rPr>
        <w:t>№</w:t>
      </w:r>
      <w:r w:rsidRPr="00AE7620">
        <w:rPr>
          <w:rFonts w:ascii="Times New Roman" w:hAnsi="Times New Roman" w:cs="Times New Roman"/>
        </w:rPr>
        <w:t xml:space="preserve"> 1</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к приказу Федеральной службы</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по надзору в сфере транспорта</w:t>
      </w:r>
    </w:p>
    <w:p w:rsidR="00F827FF" w:rsidRPr="00AE7620" w:rsidRDefault="00F827FF">
      <w:pPr>
        <w:pStyle w:val="ConsPlusNormal"/>
        <w:jc w:val="right"/>
        <w:rPr>
          <w:rFonts w:ascii="Times New Roman" w:hAnsi="Times New Roman" w:cs="Times New Roman"/>
          <w:lang w:val="en-US"/>
        </w:rPr>
      </w:pPr>
      <w:r w:rsidRPr="00AE7620">
        <w:rPr>
          <w:rFonts w:ascii="Times New Roman" w:hAnsi="Times New Roman" w:cs="Times New Roman"/>
        </w:rPr>
        <w:t xml:space="preserve">от </w:t>
      </w:r>
      <w:r w:rsidR="00975884" w:rsidRPr="00AE7620">
        <w:rPr>
          <w:rFonts w:ascii="Times New Roman" w:hAnsi="Times New Roman" w:cs="Times New Roman"/>
        </w:rPr>
        <w:t>_____________</w:t>
      </w:r>
      <w:r w:rsidRPr="00AE7620">
        <w:rPr>
          <w:rFonts w:ascii="Times New Roman" w:hAnsi="Times New Roman" w:cs="Times New Roman"/>
        </w:rPr>
        <w:t xml:space="preserve"> </w:t>
      </w:r>
      <w:r w:rsidR="00AE7620">
        <w:rPr>
          <w:rFonts w:ascii="Times New Roman" w:hAnsi="Times New Roman" w:cs="Times New Roman"/>
        </w:rPr>
        <w:t>№</w:t>
      </w:r>
      <w:r w:rsidRPr="00AE7620">
        <w:rPr>
          <w:rFonts w:ascii="Times New Roman" w:hAnsi="Times New Roman" w:cs="Times New Roman"/>
        </w:rPr>
        <w:t xml:space="preserve"> </w:t>
      </w:r>
      <w:r w:rsidR="00975884" w:rsidRPr="00AE7620">
        <w:rPr>
          <w:rFonts w:ascii="Times New Roman" w:hAnsi="Times New Roman" w:cs="Times New Roman"/>
          <w:lang w:val="en-US"/>
        </w:rPr>
        <w:t>____________</w:t>
      </w:r>
    </w:p>
    <w:p w:rsidR="00F827FF" w:rsidRPr="00AE7620" w:rsidRDefault="00F827FF">
      <w:pPr>
        <w:pStyle w:val="ConsPlusNormal"/>
        <w:jc w:val="both"/>
        <w:rPr>
          <w:rFonts w:ascii="Times New Roman" w:hAnsi="Times New Roman" w:cs="Times New Roman"/>
        </w:rPr>
      </w:pPr>
    </w:p>
    <w:p w:rsidR="00F827FF" w:rsidRPr="00AE7620" w:rsidRDefault="00F827FF" w:rsidP="0027164F">
      <w:pPr>
        <w:pStyle w:val="ConsPlusNormal"/>
        <w:jc w:val="center"/>
        <w:rPr>
          <w:rFonts w:ascii="Times New Roman" w:hAnsi="Times New Roman" w:cs="Times New Roman"/>
        </w:rPr>
      </w:pPr>
      <w:r w:rsidRPr="00AE7620">
        <w:rPr>
          <w:rFonts w:ascii="Times New Roman" w:hAnsi="Times New Roman" w:cs="Times New Roman"/>
        </w:rPr>
        <w:t>Форма</w:t>
      </w:r>
    </w:p>
    <w:p w:rsidR="00F827FF" w:rsidRPr="00AE7620" w:rsidRDefault="00F827FF" w:rsidP="0027164F">
      <w:pPr>
        <w:pStyle w:val="ConsPlusNormal"/>
        <w:jc w:val="center"/>
        <w:rPr>
          <w:rFonts w:ascii="Times New Roman" w:hAnsi="Times New Roman" w:cs="Times New Roman"/>
        </w:rPr>
      </w:pPr>
    </w:p>
    <w:tbl>
      <w:tblPr>
        <w:tblW w:w="1063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9"/>
        <w:gridCol w:w="4790"/>
        <w:gridCol w:w="1205"/>
        <w:gridCol w:w="950"/>
        <w:gridCol w:w="851"/>
        <w:gridCol w:w="992"/>
        <w:gridCol w:w="238"/>
        <w:gridCol w:w="613"/>
      </w:tblGrid>
      <w:tr w:rsidR="00F827FF" w:rsidRPr="00AE7620" w:rsidTr="0027164F">
        <w:trPr>
          <w:gridBefore w:val="2"/>
          <w:gridAfter w:val="1"/>
          <w:wBefore w:w="993" w:type="dxa"/>
          <w:wAfter w:w="613" w:type="dxa"/>
        </w:trPr>
        <w:tc>
          <w:tcPr>
            <w:tcW w:w="9026" w:type="dxa"/>
            <w:gridSpan w:val="6"/>
            <w:tcBorders>
              <w:top w:val="nil"/>
              <w:left w:val="nil"/>
              <w:bottom w:val="single" w:sz="4" w:space="0" w:color="auto"/>
              <w:right w:val="nil"/>
            </w:tcBorders>
          </w:tcPr>
          <w:p w:rsidR="00F827FF" w:rsidRPr="00AE7620" w:rsidRDefault="00F827FF">
            <w:pPr>
              <w:pStyle w:val="ConsPlusNormal"/>
              <w:rPr>
                <w:rFonts w:ascii="Times New Roman" w:hAnsi="Times New Roman" w:cs="Times New Roman"/>
              </w:rPr>
            </w:pPr>
          </w:p>
        </w:tc>
      </w:tr>
      <w:tr w:rsidR="00F827FF" w:rsidRPr="00AE7620" w:rsidTr="0027164F">
        <w:tblPrEx>
          <w:tblBorders>
            <w:insideH w:val="none" w:sz="0" w:space="0" w:color="auto"/>
          </w:tblBorders>
        </w:tblPrEx>
        <w:trPr>
          <w:gridBefore w:val="2"/>
          <w:gridAfter w:val="1"/>
          <w:wBefore w:w="993" w:type="dxa"/>
          <w:wAfter w:w="613" w:type="dxa"/>
        </w:trPr>
        <w:tc>
          <w:tcPr>
            <w:tcW w:w="9026" w:type="dxa"/>
            <w:gridSpan w:val="6"/>
            <w:tcBorders>
              <w:top w:val="single" w:sz="4" w:space="0" w:color="auto"/>
              <w:left w:val="nil"/>
              <w:bottom w:val="nil"/>
              <w:right w:val="nil"/>
            </w:tcBorders>
          </w:tcPr>
          <w:p w:rsidR="00F827FF" w:rsidRPr="00AE7620" w:rsidRDefault="00F827FF" w:rsidP="0027164F">
            <w:pPr>
              <w:pStyle w:val="ConsPlusNormal"/>
              <w:jc w:val="center"/>
              <w:rPr>
                <w:rFonts w:ascii="Times New Roman" w:hAnsi="Times New Roman" w:cs="Times New Roman"/>
              </w:rPr>
            </w:pPr>
            <w:r w:rsidRPr="00AE7620">
              <w:rPr>
                <w:rFonts w:ascii="Times New Roman" w:hAnsi="Times New Roman" w:cs="Times New Roman"/>
              </w:rPr>
              <w:t>(уполномоченный орган государственной власти субъекта Российской Федерации, осуществляющий переданные полномочия по федеральному государственному контролю за соблюдением правил технической эксплуатации метрополитена и правил пользования метрополитеном)</w:t>
            </w:r>
          </w:p>
        </w:tc>
      </w:tr>
      <w:tr w:rsidR="00F827FF" w:rsidRPr="00AE7620" w:rsidTr="0027164F">
        <w:tblPrEx>
          <w:tblBorders>
            <w:insideH w:val="none" w:sz="0" w:space="0" w:color="auto"/>
          </w:tblBorders>
        </w:tblPrEx>
        <w:trPr>
          <w:gridBefore w:val="2"/>
          <w:gridAfter w:val="1"/>
          <w:wBefore w:w="993" w:type="dxa"/>
          <w:wAfter w:w="613" w:type="dxa"/>
        </w:trPr>
        <w:tc>
          <w:tcPr>
            <w:tcW w:w="9026" w:type="dxa"/>
            <w:gridSpan w:val="6"/>
            <w:tcBorders>
              <w:top w:val="nil"/>
              <w:left w:val="nil"/>
              <w:bottom w:val="nil"/>
              <w:right w:val="nil"/>
            </w:tcBorders>
          </w:tcPr>
          <w:p w:rsidR="00F827FF" w:rsidRPr="00AE7620" w:rsidRDefault="00F827FF" w:rsidP="0027164F">
            <w:pPr>
              <w:pStyle w:val="ConsPlusNormal"/>
              <w:jc w:val="center"/>
              <w:rPr>
                <w:rFonts w:ascii="Times New Roman" w:hAnsi="Times New Roman" w:cs="Times New Roman"/>
              </w:rPr>
            </w:pPr>
            <w:bookmarkStart w:id="3" w:name="P52"/>
            <w:bookmarkEnd w:id="3"/>
            <w:r w:rsidRPr="00AE7620">
              <w:rPr>
                <w:rFonts w:ascii="Times New Roman" w:hAnsi="Times New Roman" w:cs="Times New Roman"/>
              </w:rPr>
              <w:t>ОТЧЕТ</w:t>
            </w:r>
          </w:p>
          <w:p w:rsidR="00F827FF" w:rsidRPr="00AE7620" w:rsidRDefault="00F827FF" w:rsidP="0027164F">
            <w:pPr>
              <w:pStyle w:val="ConsPlusNormal"/>
              <w:jc w:val="center"/>
              <w:rPr>
                <w:rFonts w:ascii="Times New Roman" w:hAnsi="Times New Roman" w:cs="Times New Roman"/>
              </w:rPr>
            </w:pPr>
            <w:r w:rsidRPr="00AE7620">
              <w:rPr>
                <w:rFonts w:ascii="Times New Roman" w:hAnsi="Times New Roman" w:cs="Times New Roman"/>
              </w:rPr>
              <w:t>об осуществлении переданных полномочий по федеральному государственному контролю за соблюдением правил технической эксплуатации метрополитена и правил пользования метрополитеном</w:t>
            </w:r>
          </w:p>
          <w:p w:rsidR="00F827FF" w:rsidRPr="00AE7620" w:rsidRDefault="00F827FF" w:rsidP="0027164F">
            <w:pPr>
              <w:pStyle w:val="ConsPlusNormal"/>
              <w:jc w:val="center"/>
              <w:rPr>
                <w:rFonts w:ascii="Times New Roman" w:hAnsi="Times New Roman" w:cs="Times New Roman"/>
              </w:rPr>
            </w:pPr>
            <w:r w:rsidRPr="00AE7620">
              <w:rPr>
                <w:rFonts w:ascii="Times New Roman" w:hAnsi="Times New Roman" w:cs="Times New Roman"/>
              </w:rPr>
              <w:t>в __________________________________________________</w:t>
            </w:r>
          </w:p>
          <w:p w:rsidR="00F827FF" w:rsidRPr="00AE7620" w:rsidRDefault="00F827FF" w:rsidP="0027164F">
            <w:pPr>
              <w:pStyle w:val="ConsPlusNormal"/>
              <w:jc w:val="center"/>
              <w:rPr>
                <w:rFonts w:ascii="Times New Roman" w:hAnsi="Times New Roman" w:cs="Times New Roman"/>
              </w:rPr>
            </w:pPr>
            <w:r w:rsidRPr="00AE7620">
              <w:rPr>
                <w:rFonts w:ascii="Times New Roman" w:hAnsi="Times New Roman" w:cs="Times New Roman"/>
              </w:rPr>
              <w:t>(наименование субъекта Российской Федерации)</w:t>
            </w:r>
          </w:p>
          <w:p w:rsidR="00F827FF" w:rsidRDefault="00F827FF" w:rsidP="0027164F">
            <w:pPr>
              <w:pStyle w:val="ConsPlusNormal"/>
              <w:jc w:val="center"/>
              <w:rPr>
                <w:rFonts w:ascii="Times New Roman" w:hAnsi="Times New Roman" w:cs="Times New Roman"/>
              </w:rPr>
            </w:pPr>
            <w:r w:rsidRPr="00AE7620">
              <w:rPr>
                <w:rFonts w:ascii="Times New Roman" w:hAnsi="Times New Roman" w:cs="Times New Roman"/>
              </w:rPr>
              <w:t>за период _____________</w:t>
            </w:r>
          </w:p>
          <w:p w:rsidR="0027164F" w:rsidRPr="00AE7620" w:rsidRDefault="0027164F" w:rsidP="0027164F">
            <w:pPr>
              <w:pStyle w:val="ConsPlusNormal"/>
              <w:jc w:val="center"/>
              <w:rPr>
                <w:rFonts w:ascii="Times New Roman" w:hAnsi="Times New Roman" w:cs="Times New Roman"/>
              </w:rPr>
            </w:pPr>
          </w:p>
        </w:tc>
      </w:tr>
      <w:bookmarkEnd w:id="0"/>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Merge w:val="restart"/>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 xml:space="preserve"> п/п</w:t>
            </w:r>
          </w:p>
        </w:tc>
        <w:tc>
          <w:tcPr>
            <w:tcW w:w="4819" w:type="dxa"/>
            <w:gridSpan w:val="2"/>
            <w:vMerge w:val="restart"/>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Основные показатели</w:t>
            </w:r>
          </w:p>
        </w:tc>
        <w:tc>
          <w:tcPr>
            <w:tcW w:w="1205" w:type="dxa"/>
            <w:vMerge w:val="restart"/>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Единицы измерений</w:t>
            </w:r>
          </w:p>
        </w:tc>
        <w:tc>
          <w:tcPr>
            <w:tcW w:w="3644" w:type="dxa"/>
            <w:gridSpan w:val="5"/>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Метрополитен</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Merge/>
          </w:tcPr>
          <w:p w:rsidR="00F827FF" w:rsidRPr="00CA50F8" w:rsidRDefault="00F827FF">
            <w:pPr>
              <w:pStyle w:val="ConsPlusNormal"/>
              <w:rPr>
                <w:rFonts w:ascii="Times New Roman" w:hAnsi="Times New Roman" w:cs="Times New Roman"/>
              </w:rPr>
            </w:pPr>
          </w:p>
        </w:tc>
        <w:tc>
          <w:tcPr>
            <w:tcW w:w="4819" w:type="dxa"/>
            <w:gridSpan w:val="2"/>
            <w:vMerge/>
          </w:tcPr>
          <w:p w:rsidR="00F827FF" w:rsidRPr="00CA50F8" w:rsidRDefault="00F827FF">
            <w:pPr>
              <w:pStyle w:val="ConsPlusNormal"/>
              <w:rPr>
                <w:rFonts w:ascii="Times New Roman" w:hAnsi="Times New Roman" w:cs="Times New Roman"/>
              </w:rPr>
            </w:pPr>
          </w:p>
        </w:tc>
        <w:tc>
          <w:tcPr>
            <w:tcW w:w="1205" w:type="dxa"/>
            <w:vMerge/>
          </w:tcPr>
          <w:p w:rsidR="00F827FF" w:rsidRPr="00CA50F8" w:rsidRDefault="00F827FF">
            <w:pPr>
              <w:pStyle w:val="ConsPlusNormal"/>
              <w:rPr>
                <w:rFonts w:ascii="Times New Roman" w:hAnsi="Times New Roman" w:cs="Times New Roman"/>
              </w:rPr>
            </w:pPr>
          </w:p>
        </w:tc>
        <w:tc>
          <w:tcPr>
            <w:tcW w:w="1801" w:type="dxa"/>
            <w:gridSpan w:val="2"/>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Текущий месяц</w:t>
            </w:r>
          </w:p>
        </w:tc>
        <w:tc>
          <w:tcPr>
            <w:tcW w:w="1843" w:type="dxa"/>
            <w:gridSpan w:val="3"/>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Нарастающим итогом</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Merge/>
          </w:tcPr>
          <w:p w:rsidR="00F827FF" w:rsidRPr="00CA50F8" w:rsidRDefault="00F827FF">
            <w:pPr>
              <w:pStyle w:val="ConsPlusNormal"/>
              <w:rPr>
                <w:rFonts w:ascii="Times New Roman" w:hAnsi="Times New Roman" w:cs="Times New Roman"/>
              </w:rPr>
            </w:pPr>
          </w:p>
        </w:tc>
        <w:tc>
          <w:tcPr>
            <w:tcW w:w="4819" w:type="dxa"/>
            <w:gridSpan w:val="2"/>
            <w:vMerge/>
          </w:tcPr>
          <w:p w:rsidR="00F827FF" w:rsidRPr="00CA50F8" w:rsidRDefault="00F827FF">
            <w:pPr>
              <w:pStyle w:val="ConsPlusNormal"/>
              <w:rPr>
                <w:rFonts w:ascii="Times New Roman" w:hAnsi="Times New Roman" w:cs="Times New Roman"/>
              </w:rPr>
            </w:pPr>
          </w:p>
        </w:tc>
        <w:tc>
          <w:tcPr>
            <w:tcW w:w="1205" w:type="dxa"/>
            <w:vMerge/>
          </w:tcPr>
          <w:p w:rsidR="00F827FF" w:rsidRPr="00CA50F8" w:rsidRDefault="00F827FF">
            <w:pPr>
              <w:pStyle w:val="ConsPlusNormal"/>
              <w:rPr>
                <w:rFonts w:ascii="Times New Roman" w:hAnsi="Times New Roman" w:cs="Times New Roman"/>
              </w:rPr>
            </w:pPr>
          </w:p>
        </w:tc>
        <w:tc>
          <w:tcPr>
            <w:tcW w:w="950" w:type="dxa"/>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Год, предшествующий отчетному</w:t>
            </w:r>
          </w:p>
        </w:tc>
        <w:tc>
          <w:tcPr>
            <w:tcW w:w="851" w:type="dxa"/>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Отчетный год</w:t>
            </w:r>
          </w:p>
        </w:tc>
        <w:tc>
          <w:tcPr>
            <w:tcW w:w="992" w:type="dxa"/>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Год, предшествующий отчетному</w:t>
            </w:r>
          </w:p>
        </w:tc>
        <w:tc>
          <w:tcPr>
            <w:tcW w:w="851" w:type="dxa"/>
            <w:gridSpan w:val="2"/>
          </w:tcPr>
          <w:p w:rsidR="00F827FF" w:rsidRPr="009F2585" w:rsidRDefault="00F827FF">
            <w:pPr>
              <w:pStyle w:val="ConsPlusNormal"/>
              <w:jc w:val="center"/>
              <w:rPr>
                <w:rFonts w:ascii="Times New Roman" w:hAnsi="Times New Roman" w:cs="Times New Roman"/>
                <w:sz w:val="18"/>
              </w:rPr>
            </w:pPr>
            <w:r w:rsidRPr="009F2585">
              <w:rPr>
                <w:rFonts w:ascii="Times New Roman" w:hAnsi="Times New Roman" w:cs="Times New Roman"/>
                <w:sz w:val="18"/>
              </w:rPr>
              <w:t>Отчетный год</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1</w:t>
            </w:r>
          </w:p>
        </w:tc>
        <w:tc>
          <w:tcPr>
            <w:tcW w:w="4819" w:type="dxa"/>
            <w:gridSpan w:val="2"/>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2</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3</w:t>
            </w:r>
          </w:p>
        </w:tc>
        <w:tc>
          <w:tcPr>
            <w:tcW w:w="950"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4</w:t>
            </w:r>
          </w:p>
        </w:tc>
        <w:tc>
          <w:tcPr>
            <w:tcW w:w="851"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5</w:t>
            </w:r>
          </w:p>
        </w:tc>
        <w:tc>
          <w:tcPr>
            <w:tcW w:w="992"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6</w:t>
            </w:r>
          </w:p>
        </w:tc>
        <w:tc>
          <w:tcPr>
            <w:tcW w:w="851" w:type="dxa"/>
            <w:gridSpan w:val="2"/>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7</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pPr>
              <w:pStyle w:val="ConsPlusNormal"/>
              <w:jc w:val="center"/>
              <w:outlineLvl w:val="1"/>
              <w:rPr>
                <w:rFonts w:ascii="Times New Roman" w:hAnsi="Times New Roman" w:cs="Times New Roman"/>
              </w:rPr>
            </w:pPr>
            <w:r w:rsidRPr="00CA50F8">
              <w:rPr>
                <w:rFonts w:ascii="Times New Roman" w:hAnsi="Times New Roman" w:cs="Times New Roman"/>
              </w:rPr>
              <w:t>I. Информация об общей характеристике объекта надзора</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1.</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Эксплуатационная длина метрополитена в однопутном исчислении (сумма длин главных путей, станционных путей, соединительных ветвей и других путей)</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км</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2.</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Количество станций</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3.</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Количество электродепо</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4.</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Количество перевезенных пассажиров</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человек</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5.</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Подвижной состав (инвентарного парка) для перевозки пассажиров - всего, в том числе:</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5.1.</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с просроченным сроком ремонта</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5.2.</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свыше назначенного срока службы</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6.</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Подвижной состав (инвентарного парка) специального назначения - всего, в том числе:</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6.1.</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с просроченным сроком ремонта</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6.2.</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свыше назначенного срока службы</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pPr>
              <w:pStyle w:val="ConsPlusNormal"/>
              <w:jc w:val="center"/>
              <w:outlineLvl w:val="1"/>
              <w:rPr>
                <w:rFonts w:ascii="Times New Roman" w:hAnsi="Times New Roman" w:cs="Times New Roman"/>
              </w:rPr>
            </w:pPr>
            <w:r w:rsidRPr="00CA50F8">
              <w:rPr>
                <w:rFonts w:ascii="Times New Roman" w:hAnsi="Times New Roman" w:cs="Times New Roman"/>
              </w:rPr>
              <w:lastRenderedPageBreak/>
              <w:t>II. Информация о нарушениях безопасности движения</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7.</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Количество чрезвычайных ситуаций техногенного характера - всего, в том числе в результате которых:</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bookmarkStart w:id="4" w:name="P154"/>
            <w:bookmarkEnd w:id="4"/>
            <w:r w:rsidRPr="00CA50F8">
              <w:rPr>
                <w:rFonts w:ascii="Times New Roman" w:hAnsi="Times New Roman" w:cs="Times New Roman"/>
              </w:rPr>
              <w:t>7.1.</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погиб 1 и более человек</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7.2.</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причинен тяжкий вред здоровью 5 и более человек</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bookmarkStart w:id="5" w:name="P161"/>
            <w:bookmarkEnd w:id="5"/>
            <w:r w:rsidRPr="00CA50F8">
              <w:rPr>
                <w:rFonts w:ascii="Times New Roman" w:hAnsi="Times New Roman" w:cs="Times New Roman"/>
              </w:rPr>
              <w:t>7.3.</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причинен вред здоровью 50 и более человек</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7.4.</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поврежден подвижной состав внеуличного транспорта до степени исключения из инвентаря</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bookmarkStart w:id="6" w:name="P168"/>
            <w:bookmarkEnd w:id="6"/>
            <w:r w:rsidRPr="00CA50F8">
              <w:rPr>
                <w:rFonts w:ascii="Times New Roman" w:hAnsi="Times New Roman" w:cs="Times New Roman"/>
              </w:rPr>
              <w:t>7.5.</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допущен полный перерыв движения подвижного состава хотя бы по одному из путей на перегоне (станции) более 2 часов</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8.</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Количество аварий - всего, в том числе в результате которых:</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pPr>
              <w:pStyle w:val="ConsPlusNormal"/>
              <w:jc w:val="center"/>
              <w:rPr>
                <w:rFonts w:ascii="Times New Roman" w:hAnsi="Times New Roman" w:cs="Times New Roman"/>
              </w:rPr>
            </w:pPr>
            <w:bookmarkStart w:id="7" w:name="P182"/>
            <w:bookmarkEnd w:id="7"/>
            <w:r w:rsidRPr="00CA50F8">
              <w:rPr>
                <w:rFonts w:ascii="Times New Roman" w:hAnsi="Times New Roman" w:cs="Times New Roman"/>
              </w:rPr>
              <w:t>8.1.</w:t>
            </w:r>
          </w:p>
        </w:tc>
        <w:tc>
          <w:tcPr>
            <w:tcW w:w="4819" w:type="dxa"/>
            <w:gridSpan w:val="2"/>
          </w:tcPr>
          <w:p w:rsidR="00F827FF" w:rsidRPr="00CA50F8" w:rsidRDefault="00F827FF">
            <w:pPr>
              <w:pStyle w:val="ConsPlusNormal"/>
              <w:rPr>
                <w:rFonts w:ascii="Times New Roman" w:hAnsi="Times New Roman" w:cs="Times New Roman"/>
              </w:rPr>
            </w:pPr>
            <w:r w:rsidRPr="00CA50F8">
              <w:rPr>
                <w:rFonts w:ascii="Times New Roman" w:hAnsi="Times New Roman" w:cs="Times New Roman"/>
              </w:rPr>
              <w:t>причинен тяжкий вред здоровью менее 5 человек</w:t>
            </w:r>
          </w:p>
        </w:tc>
        <w:tc>
          <w:tcPr>
            <w:tcW w:w="1205" w:type="dxa"/>
          </w:tcPr>
          <w:p w:rsidR="00F827FF" w:rsidRPr="00CA50F8" w:rsidRDefault="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pPr>
              <w:pStyle w:val="ConsPlusNormal"/>
              <w:rPr>
                <w:rFonts w:ascii="Times New Roman" w:hAnsi="Times New Roman" w:cs="Times New Roman"/>
              </w:rPr>
            </w:pPr>
          </w:p>
        </w:tc>
        <w:tc>
          <w:tcPr>
            <w:tcW w:w="851" w:type="dxa"/>
          </w:tcPr>
          <w:p w:rsidR="00F827FF" w:rsidRPr="00CA50F8" w:rsidRDefault="00F827FF">
            <w:pPr>
              <w:pStyle w:val="ConsPlusNormal"/>
              <w:rPr>
                <w:rFonts w:ascii="Times New Roman" w:hAnsi="Times New Roman" w:cs="Times New Roman"/>
              </w:rPr>
            </w:pPr>
          </w:p>
        </w:tc>
        <w:tc>
          <w:tcPr>
            <w:tcW w:w="992" w:type="dxa"/>
          </w:tcPr>
          <w:p w:rsidR="00F827FF" w:rsidRPr="00CA50F8" w:rsidRDefault="00F827FF">
            <w:pPr>
              <w:pStyle w:val="ConsPlusNormal"/>
              <w:rPr>
                <w:rFonts w:ascii="Times New Roman" w:hAnsi="Times New Roman" w:cs="Times New Roman"/>
              </w:rPr>
            </w:pPr>
          </w:p>
        </w:tc>
        <w:tc>
          <w:tcPr>
            <w:tcW w:w="851" w:type="dxa"/>
            <w:gridSpan w:val="2"/>
          </w:tcPr>
          <w:p w:rsidR="00F827FF" w:rsidRPr="00CA50F8" w:rsidRDefault="00F827FF">
            <w:pPr>
              <w:pStyle w:val="ConsPlusNormal"/>
              <w:rPr>
                <w:rFonts w:ascii="Times New Roman" w:hAnsi="Times New Roman" w:cs="Times New Roman"/>
              </w:rPr>
            </w:pPr>
          </w:p>
        </w:tc>
      </w:tr>
      <w:tr w:rsidR="006E3736"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E3736" w:rsidRPr="00CA50F8" w:rsidRDefault="006E3736" w:rsidP="006E3736">
            <w:pPr>
              <w:pStyle w:val="ConsPlusNormal"/>
              <w:jc w:val="center"/>
              <w:rPr>
                <w:rFonts w:ascii="Times New Roman" w:hAnsi="Times New Roman" w:cs="Times New Roman"/>
              </w:rPr>
            </w:pPr>
            <w:r w:rsidRPr="00CA50F8">
              <w:rPr>
                <w:rFonts w:ascii="Times New Roman" w:hAnsi="Times New Roman" w:cs="Times New Roman"/>
              </w:rPr>
              <w:t>8.2.</w:t>
            </w:r>
          </w:p>
        </w:tc>
        <w:tc>
          <w:tcPr>
            <w:tcW w:w="4819" w:type="dxa"/>
            <w:gridSpan w:val="2"/>
          </w:tcPr>
          <w:p w:rsidR="006E3736" w:rsidRPr="00CA50F8" w:rsidRDefault="006E3736" w:rsidP="006E3736">
            <w:pPr>
              <w:pStyle w:val="ConsPlusNormal"/>
              <w:rPr>
                <w:rFonts w:ascii="Times New Roman" w:hAnsi="Times New Roman" w:cs="Times New Roman"/>
              </w:rPr>
            </w:pPr>
            <w:r w:rsidRPr="00CA50F8">
              <w:rPr>
                <w:rFonts w:ascii="Times New Roman" w:hAnsi="Times New Roman" w:cs="Times New Roman"/>
              </w:rPr>
              <w:t>причинен вред здоровью от 20 до 50 человек</w:t>
            </w:r>
          </w:p>
        </w:tc>
        <w:tc>
          <w:tcPr>
            <w:tcW w:w="1205" w:type="dxa"/>
          </w:tcPr>
          <w:p w:rsidR="006E3736" w:rsidRPr="00CA50F8" w:rsidRDefault="006E3736" w:rsidP="006E3736">
            <w:pPr>
              <w:rPr>
                <w:rFonts w:ascii="Times New Roman" w:hAnsi="Times New Roman" w:cs="Times New Roman"/>
              </w:rPr>
            </w:pPr>
            <w:r w:rsidRPr="00CA50F8">
              <w:rPr>
                <w:rFonts w:ascii="Times New Roman" w:hAnsi="Times New Roman" w:cs="Times New Roman"/>
              </w:rPr>
              <w:t>единиц</w:t>
            </w:r>
          </w:p>
        </w:tc>
        <w:tc>
          <w:tcPr>
            <w:tcW w:w="950" w:type="dxa"/>
          </w:tcPr>
          <w:p w:rsidR="006E3736" w:rsidRPr="00CA50F8" w:rsidRDefault="006E3736" w:rsidP="006E3736">
            <w:pPr>
              <w:pStyle w:val="ConsPlusNormal"/>
              <w:rPr>
                <w:rFonts w:ascii="Times New Roman" w:hAnsi="Times New Roman" w:cs="Times New Roman"/>
              </w:rPr>
            </w:pPr>
          </w:p>
        </w:tc>
        <w:tc>
          <w:tcPr>
            <w:tcW w:w="851" w:type="dxa"/>
          </w:tcPr>
          <w:p w:rsidR="006E3736" w:rsidRPr="00CA50F8" w:rsidRDefault="006E3736" w:rsidP="006E3736">
            <w:pPr>
              <w:pStyle w:val="ConsPlusNormal"/>
              <w:rPr>
                <w:rFonts w:ascii="Times New Roman" w:hAnsi="Times New Roman" w:cs="Times New Roman"/>
              </w:rPr>
            </w:pPr>
          </w:p>
        </w:tc>
        <w:tc>
          <w:tcPr>
            <w:tcW w:w="992" w:type="dxa"/>
          </w:tcPr>
          <w:p w:rsidR="006E3736" w:rsidRPr="00CA50F8" w:rsidRDefault="006E3736" w:rsidP="006E3736">
            <w:pPr>
              <w:pStyle w:val="ConsPlusNormal"/>
              <w:rPr>
                <w:rFonts w:ascii="Times New Roman" w:hAnsi="Times New Roman" w:cs="Times New Roman"/>
              </w:rPr>
            </w:pPr>
          </w:p>
        </w:tc>
        <w:tc>
          <w:tcPr>
            <w:tcW w:w="851" w:type="dxa"/>
            <w:gridSpan w:val="2"/>
          </w:tcPr>
          <w:p w:rsidR="006E3736" w:rsidRPr="00CA50F8" w:rsidRDefault="006E3736" w:rsidP="006E3736">
            <w:pPr>
              <w:pStyle w:val="ConsPlusNormal"/>
              <w:rPr>
                <w:rFonts w:ascii="Times New Roman" w:hAnsi="Times New Roman" w:cs="Times New Roman"/>
              </w:rPr>
            </w:pPr>
          </w:p>
        </w:tc>
      </w:tr>
      <w:tr w:rsidR="006E3736"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E3736" w:rsidRPr="00CA50F8" w:rsidRDefault="006E3736" w:rsidP="006E3736">
            <w:pPr>
              <w:pStyle w:val="ConsPlusNormal"/>
              <w:jc w:val="center"/>
              <w:rPr>
                <w:rFonts w:ascii="Times New Roman" w:hAnsi="Times New Roman" w:cs="Times New Roman"/>
              </w:rPr>
            </w:pPr>
            <w:r w:rsidRPr="00CA50F8">
              <w:rPr>
                <w:rFonts w:ascii="Times New Roman" w:hAnsi="Times New Roman" w:cs="Times New Roman"/>
              </w:rPr>
              <w:t>8.3.</w:t>
            </w:r>
          </w:p>
        </w:tc>
        <w:tc>
          <w:tcPr>
            <w:tcW w:w="4819" w:type="dxa"/>
            <w:gridSpan w:val="2"/>
          </w:tcPr>
          <w:p w:rsidR="006E3736" w:rsidRPr="00CA50F8" w:rsidRDefault="006E3736" w:rsidP="006E3736">
            <w:pPr>
              <w:pStyle w:val="ConsPlusNormal"/>
              <w:rPr>
                <w:rFonts w:ascii="Times New Roman" w:hAnsi="Times New Roman" w:cs="Times New Roman"/>
              </w:rPr>
            </w:pPr>
            <w:r w:rsidRPr="00CA50F8">
              <w:rPr>
                <w:rFonts w:ascii="Times New Roman" w:hAnsi="Times New Roman" w:cs="Times New Roman"/>
              </w:rPr>
              <w:t>поврежден подвижной состав внеуличного транспорта в объеме капитального ремонта</w:t>
            </w:r>
          </w:p>
        </w:tc>
        <w:tc>
          <w:tcPr>
            <w:tcW w:w="1205" w:type="dxa"/>
          </w:tcPr>
          <w:p w:rsidR="006E3736" w:rsidRPr="00CA50F8" w:rsidRDefault="006E3736" w:rsidP="006E3736">
            <w:pPr>
              <w:rPr>
                <w:rFonts w:ascii="Times New Roman" w:hAnsi="Times New Roman" w:cs="Times New Roman"/>
              </w:rPr>
            </w:pPr>
            <w:r w:rsidRPr="00CA50F8">
              <w:rPr>
                <w:rFonts w:ascii="Times New Roman" w:hAnsi="Times New Roman" w:cs="Times New Roman"/>
              </w:rPr>
              <w:t>единиц</w:t>
            </w:r>
          </w:p>
        </w:tc>
        <w:tc>
          <w:tcPr>
            <w:tcW w:w="950" w:type="dxa"/>
          </w:tcPr>
          <w:p w:rsidR="006E3736" w:rsidRPr="00CA50F8" w:rsidRDefault="006E3736" w:rsidP="006E3736">
            <w:pPr>
              <w:pStyle w:val="ConsPlusNormal"/>
              <w:rPr>
                <w:rFonts w:ascii="Times New Roman" w:hAnsi="Times New Roman" w:cs="Times New Roman"/>
              </w:rPr>
            </w:pPr>
          </w:p>
        </w:tc>
        <w:tc>
          <w:tcPr>
            <w:tcW w:w="851" w:type="dxa"/>
          </w:tcPr>
          <w:p w:rsidR="006E3736" w:rsidRPr="00CA50F8" w:rsidRDefault="006E3736" w:rsidP="006E3736">
            <w:pPr>
              <w:pStyle w:val="ConsPlusNormal"/>
              <w:rPr>
                <w:rFonts w:ascii="Times New Roman" w:hAnsi="Times New Roman" w:cs="Times New Roman"/>
              </w:rPr>
            </w:pPr>
          </w:p>
        </w:tc>
        <w:tc>
          <w:tcPr>
            <w:tcW w:w="992" w:type="dxa"/>
          </w:tcPr>
          <w:p w:rsidR="006E3736" w:rsidRPr="00CA50F8" w:rsidRDefault="006E3736" w:rsidP="006E3736">
            <w:pPr>
              <w:pStyle w:val="ConsPlusNormal"/>
              <w:rPr>
                <w:rFonts w:ascii="Times New Roman" w:hAnsi="Times New Roman" w:cs="Times New Roman"/>
              </w:rPr>
            </w:pPr>
          </w:p>
        </w:tc>
        <w:tc>
          <w:tcPr>
            <w:tcW w:w="851" w:type="dxa"/>
            <w:gridSpan w:val="2"/>
          </w:tcPr>
          <w:p w:rsidR="006E3736" w:rsidRPr="00CA50F8" w:rsidRDefault="006E3736" w:rsidP="006E3736">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bookmarkStart w:id="8" w:name="P189"/>
            <w:bookmarkEnd w:id="8"/>
            <w:r w:rsidRPr="00CA50F8">
              <w:rPr>
                <w:rFonts w:ascii="Times New Roman" w:hAnsi="Times New Roman" w:cs="Times New Roman"/>
              </w:rPr>
              <w:t>8.4.</w:t>
            </w:r>
          </w:p>
        </w:tc>
        <w:tc>
          <w:tcPr>
            <w:tcW w:w="4819" w:type="dxa"/>
            <w:gridSpan w:val="2"/>
          </w:tcPr>
          <w:p w:rsidR="00F827FF" w:rsidRPr="00CA50F8" w:rsidRDefault="00F63F8E" w:rsidP="00F827FF">
            <w:pPr>
              <w:pStyle w:val="ConsPlusNormal"/>
              <w:rPr>
                <w:rFonts w:ascii="Times New Roman" w:hAnsi="Times New Roman" w:cs="Times New Roman"/>
              </w:rPr>
            </w:pPr>
            <w:r w:rsidRPr="00CA50F8">
              <w:rPr>
                <w:rFonts w:ascii="Times New Roman" w:hAnsi="Times New Roman" w:cs="Times New Roman"/>
              </w:rPr>
              <w:t xml:space="preserve">допущен </w:t>
            </w:r>
            <w:r w:rsidR="00F827FF" w:rsidRPr="00CA50F8">
              <w:rPr>
                <w:rFonts w:ascii="Times New Roman" w:hAnsi="Times New Roman" w:cs="Times New Roman"/>
              </w:rPr>
              <w:t>полный перерыв движения подвижного состава хотя бы по одному из путей на перегоне (станции) от 1 до 2 часов</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9.</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Количество транспортных происшествий - всего, в том числе в результате которых: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bookmarkStart w:id="9" w:name="P203"/>
            <w:bookmarkEnd w:id="9"/>
            <w:r w:rsidRPr="00CA50F8">
              <w:rPr>
                <w:rFonts w:ascii="Times New Roman" w:hAnsi="Times New Roman" w:cs="Times New Roman"/>
              </w:rPr>
              <w:t>9.1.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причинен вред здоровью менее 20 человек</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bookmarkStart w:id="10" w:name="P210"/>
            <w:bookmarkEnd w:id="10"/>
            <w:r w:rsidRPr="00CA50F8">
              <w:rPr>
                <w:rFonts w:ascii="Times New Roman" w:hAnsi="Times New Roman" w:cs="Times New Roman"/>
              </w:rPr>
              <w:t>9.2.</w:t>
            </w:r>
          </w:p>
        </w:tc>
        <w:tc>
          <w:tcPr>
            <w:tcW w:w="4819" w:type="dxa"/>
            <w:gridSpan w:val="2"/>
          </w:tcPr>
          <w:p w:rsidR="00F827FF" w:rsidRPr="00CA50F8" w:rsidRDefault="00F63F8E" w:rsidP="00F827FF">
            <w:pPr>
              <w:pStyle w:val="ConsPlusNormal"/>
              <w:rPr>
                <w:rFonts w:ascii="Times New Roman" w:hAnsi="Times New Roman" w:cs="Times New Roman"/>
              </w:rPr>
            </w:pPr>
            <w:r w:rsidRPr="00CA50F8">
              <w:rPr>
                <w:rFonts w:ascii="Times New Roman" w:hAnsi="Times New Roman" w:cs="Times New Roman"/>
              </w:rPr>
              <w:t xml:space="preserve">допущен </w:t>
            </w:r>
            <w:r w:rsidR="00F827FF" w:rsidRPr="00CA50F8">
              <w:rPr>
                <w:rFonts w:ascii="Times New Roman" w:hAnsi="Times New Roman" w:cs="Times New Roman"/>
              </w:rPr>
              <w:t xml:space="preserve">полный перерыв движения подвижного состава хотя бы по одному из путей на перегоне (станции) от </w:t>
            </w:r>
            <w:r w:rsidRPr="00CA50F8">
              <w:rPr>
                <w:rFonts w:ascii="Times New Roman" w:hAnsi="Times New Roman" w:cs="Times New Roman"/>
              </w:rPr>
              <w:t>3 мин</w:t>
            </w:r>
            <w:r w:rsidR="00F827FF" w:rsidRPr="00CA50F8">
              <w:rPr>
                <w:rFonts w:ascii="Times New Roman" w:hAnsi="Times New Roman" w:cs="Times New Roman"/>
              </w:rPr>
              <w:t xml:space="preserve"> до 1 часа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rsidP="00F827FF">
            <w:pPr>
              <w:pStyle w:val="ConsPlusNormal"/>
              <w:jc w:val="center"/>
              <w:outlineLvl w:val="1"/>
              <w:rPr>
                <w:rFonts w:ascii="Times New Roman" w:hAnsi="Times New Roman" w:cs="Times New Roman"/>
              </w:rPr>
            </w:pPr>
            <w:bookmarkStart w:id="11" w:name="P217"/>
            <w:bookmarkEnd w:id="11"/>
            <w:r w:rsidRPr="00CA50F8">
              <w:rPr>
                <w:rFonts w:ascii="Times New Roman" w:hAnsi="Times New Roman" w:cs="Times New Roman"/>
              </w:rPr>
              <w:t>III. Информация о событиях, которые могут привести к нарушениям безопасности движения</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10.</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Столкновения и сходы подвижного состава при маневрах или других передвижениях, не имеющих последствий, указанных в </w:t>
            </w:r>
            <w:r w:rsidR="0003414C">
              <w:rPr>
                <w:rFonts w:ascii="Times New Roman" w:hAnsi="Times New Roman" w:cs="Times New Roman"/>
              </w:rPr>
              <w:t>под</w:t>
            </w:r>
            <w:hyperlink w:anchor="P154">
              <w:r w:rsidRPr="00CA50F8">
                <w:rPr>
                  <w:rFonts w:ascii="Times New Roman" w:hAnsi="Times New Roman" w:cs="Times New Roman"/>
                  <w:color w:val="000000" w:themeColor="text1"/>
                </w:rPr>
                <w:t>пунктах 7.1</w:t>
              </w:r>
            </w:hyperlink>
            <w:r w:rsidRPr="00CA50F8">
              <w:rPr>
                <w:rFonts w:ascii="Times New Roman" w:hAnsi="Times New Roman" w:cs="Times New Roman"/>
                <w:color w:val="000000" w:themeColor="text1"/>
              </w:rPr>
              <w:t xml:space="preserve">, </w:t>
            </w:r>
            <w:hyperlink w:anchor="P161">
              <w:r w:rsidRPr="00CA50F8">
                <w:rPr>
                  <w:rFonts w:ascii="Times New Roman" w:hAnsi="Times New Roman" w:cs="Times New Roman"/>
                  <w:color w:val="000000" w:themeColor="text1"/>
                </w:rPr>
                <w:t>7.2</w:t>
              </w:r>
            </w:hyperlink>
            <w:r w:rsidRPr="00CA50F8">
              <w:rPr>
                <w:rFonts w:ascii="Times New Roman" w:hAnsi="Times New Roman" w:cs="Times New Roman"/>
                <w:color w:val="000000" w:themeColor="text1"/>
              </w:rPr>
              <w:t xml:space="preserve">, </w:t>
            </w:r>
            <w:hyperlink w:anchor="P168">
              <w:r w:rsidRPr="00CA50F8">
                <w:rPr>
                  <w:rFonts w:ascii="Times New Roman" w:hAnsi="Times New Roman" w:cs="Times New Roman"/>
                  <w:color w:val="000000" w:themeColor="text1"/>
                </w:rPr>
                <w:t>7.3</w:t>
              </w:r>
            </w:hyperlink>
            <w:r w:rsidRPr="00CA50F8">
              <w:rPr>
                <w:rFonts w:ascii="Times New Roman" w:hAnsi="Times New Roman" w:cs="Times New Roman"/>
                <w:color w:val="000000" w:themeColor="text1"/>
              </w:rPr>
              <w:t>,</w:t>
            </w:r>
            <w:r w:rsidR="00F63F8E" w:rsidRPr="00CA50F8">
              <w:rPr>
                <w:rFonts w:ascii="Times New Roman" w:hAnsi="Times New Roman" w:cs="Times New Roman"/>
                <w:color w:val="000000" w:themeColor="text1"/>
              </w:rPr>
              <w:t xml:space="preserve"> 7.4, 7.5</w:t>
            </w:r>
            <w:r w:rsidR="002B6CBA">
              <w:rPr>
                <w:rFonts w:ascii="Times New Roman" w:hAnsi="Times New Roman" w:cs="Times New Roman"/>
                <w:color w:val="000000" w:themeColor="text1"/>
              </w:rPr>
              <w:t xml:space="preserve"> пункта 7</w:t>
            </w:r>
            <w:r w:rsidR="00F63F8E" w:rsidRPr="00CA50F8">
              <w:rPr>
                <w:rFonts w:ascii="Times New Roman" w:hAnsi="Times New Roman" w:cs="Times New Roman"/>
                <w:color w:val="000000" w:themeColor="text1"/>
              </w:rPr>
              <w:t>,</w:t>
            </w:r>
            <w:r w:rsidRPr="00CA50F8">
              <w:rPr>
                <w:rFonts w:ascii="Times New Roman" w:hAnsi="Times New Roman" w:cs="Times New Roman"/>
                <w:color w:val="000000" w:themeColor="text1"/>
              </w:rPr>
              <w:t xml:space="preserve"> </w:t>
            </w:r>
            <w:r w:rsidR="0003414C">
              <w:rPr>
                <w:rFonts w:ascii="Times New Roman" w:hAnsi="Times New Roman" w:cs="Times New Roman"/>
                <w:color w:val="000000" w:themeColor="text1"/>
              </w:rPr>
              <w:t xml:space="preserve">подпунктах </w:t>
            </w:r>
            <w:hyperlink w:anchor="P182">
              <w:r w:rsidRPr="00CA50F8">
                <w:rPr>
                  <w:rFonts w:ascii="Times New Roman" w:hAnsi="Times New Roman" w:cs="Times New Roman"/>
                  <w:color w:val="000000" w:themeColor="text1"/>
                </w:rPr>
                <w:t>8.1</w:t>
              </w:r>
            </w:hyperlink>
            <w:r w:rsidRPr="00CA50F8">
              <w:rPr>
                <w:rFonts w:ascii="Times New Roman" w:hAnsi="Times New Roman" w:cs="Times New Roman"/>
                <w:color w:val="000000" w:themeColor="text1"/>
              </w:rPr>
              <w:t xml:space="preserve">, </w:t>
            </w:r>
            <w:hyperlink w:anchor="P189">
              <w:r w:rsidRPr="00CA50F8">
                <w:rPr>
                  <w:rFonts w:ascii="Times New Roman" w:hAnsi="Times New Roman" w:cs="Times New Roman"/>
                  <w:color w:val="000000" w:themeColor="text1"/>
                </w:rPr>
                <w:t>8.2</w:t>
              </w:r>
            </w:hyperlink>
            <w:r w:rsidRPr="00CA50F8">
              <w:rPr>
                <w:rFonts w:ascii="Times New Roman" w:hAnsi="Times New Roman" w:cs="Times New Roman"/>
                <w:color w:val="000000" w:themeColor="text1"/>
              </w:rPr>
              <w:t xml:space="preserve">, </w:t>
            </w:r>
            <w:r w:rsidR="00F63F8E" w:rsidRPr="00CA50F8">
              <w:rPr>
                <w:rFonts w:ascii="Times New Roman" w:hAnsi="Times New Roman" w:cs="Times New Roman"/>
                <w:color w:val="000000" w:themeColor="text1"/>
              </w:rPr>
              <w:t>8.3, 8.4</w:t>
            </w:r>
            <w:r w:rsidR="0003414C">
              <w:rPr>
                <w:rFonts w:ascii="Times New Roman" w:hAnsi="Times New Roman" w:cs="Times New Roman"/>
                <w:color w:val="000000" w:themeColor="text1"/>
              </w:rPr>
              <w:t xml:space="preserve"> пункта 8</w:t>
            </w:r>
            <w:r w:rsidR="00F63F8E" w:rsidRPr="00CA50F8">
              <w:rPr>
                <w:rFonts w:ascii="Times New Roman" w:hAnsi="Times New Roman" w:cs="Times New Roman"/>
                <w:color w:val="000000" w:themeColor="text1"/>
              </w:rPr>
              <w:t xml:space="preserve">, </w:t>
            </w:r>
            <w:r w:rsidR="0003414C">
              <w:rPr>
                <w:rFonts w:ascii="Times New Roman" w:hAnsi="Times New Roman" w:cs="Times New Roman"/>
                <w:color w:val="000000" w:themeColor="text1"/>
              </w:rPr>
              <w:t xml:space="preserve">подпунктах </w:t>
            </w:r>
            <w:hyperlink w:anchor="P203">
              <w:r w:rsidRPr="00CA50F8">
                <w:rPr>
                  <w:rFonts w:ascii="Times New Roman" w:hAnsi="Times New Roman" w:cs="Times New Roman"/>
                  <w:color w:val="000000" w:themeColor="text1"/>
                </w:rPr>
                <w:t>9.1</w:t>
              </w:r>
            </w:hyperlink>
            <w:r w:rsidRPr="00CA50F8">
              <w:rPr>
                <w:rFonts w:ascii="Times New Roman" w:hAnsi="Times New Roman" w:cs="Times New Roman"/>
                <w:color w:val="000000" w:themeColor="text1"/>
              </w:rPr>
              <w:t xml:space="preserve">, </w:t>
            </w:r>
            <w:hyperlink w:anchor="P210">
              <w:r w:rsidRPr="00CA50F8">
                <w:rPr>
                  <w:rFonts w:ascii="Times New Roman" w:hAnsi="Times New Roman" w:cs="Times New Roman"/>
                  <w:color w:val="000000" w:themeColor="text1"/>
                </w:rPr>
                <w:t>9.2</w:t>
              </w:r>
            </w:hyperlink>
            <w:r w:rsidR="0003414C">
              <w:rPr>
                <w:rFonts w:ascii="Times New Roman" w:hAnsi="Times New Roman" w:cs="Times New Roman"/>
                <w:color w:val="000000" w:themeColor="text1"/>
              </w:rPr>
              <w:t xml:space="preserve"> пункта 9</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Прием и отправление подвижного состава по маршруту (перегон, блок-участок), не предназначенному для движения по нему данного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Перевод стрелки под подвижным составом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Несанкционированный проезд запрещающего сигнала (в том числе погасшего или имеющего </w:t>
            </w:r>
            <w:r w:rsidRPr="00CA50F8">
              <w:rPr>
                <w:rFonts w:ascii="Times New Roman" w:hAnsi="Times New Roman" w:cs="Times New Roman"/>
              </w:rPr>
              <w:lastRenderedPageBreak/>
              <w:t>непонятное показание)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lastRenderedPageBreak/>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14.</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Несанкционированное осаживание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15.</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Самопроизвольное нарушение сцепления единиц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16.</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Не ограждение сигналами остановки места препятствия для движения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17.</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Не </w:t>
            </w:r>
            <w:r w:rsidR="00F63F8E" w:rsidRPr="00CA50F8">
              <w:rPr>
                <w:rFonts w:ascii="Times New Roman" w:hAnsi="Times New Roman" w:cs="Times New Roman"/>
              </w:rPr>
              <w:t>ограждение</w:t>
            </w:r>
            <w:r w:rsidRPr="00CA50F8">
              <w:rPr>
                <w:rFonts w:ascii="Times New Roman" w:hAnsi="Times New Roman" w:cs="Times New Roman"/>
              </w:rPr>
              <w:t xml:space="preserve"> съемн</w:t>
            </w:r>
            <w:r w:rsidR="00F63F8E" w:rsidRPr="00CA50F8">
              <w:rPr>
                <w:rFonts w:ascii="Times New Roman" w:hAnsi="Times New Roman" w:cs="Times New Roman"/>
              </w:rPr>
              <w:t>ой</w:t>
            </w:r>
            <w:r w:rsidRPr="00CA50F8">
              <w:rPr>
                <w:rFonts w:ascii="Times New Roman" w:hAnsi="Times New Roman" w:cs="Times New Roman"/>
              </w:rPr>
              <w:t xml:space="preserve"> подвижн</w:t>
            </w:r>
            <w:r w:rsidR="00F63F8E" w:rsidRPr="00CA50F8">
              <w:rPr>
                <w:rFonts w:ascii="Times New Roman" w:hAnsi="Times New Roman" w:cs="Times New Roman"/>
              </w:rPr>
              <w:t>ой</w:t>
            </w:r>
            <w:r w:rsidRPr="00CA50F8">
              <w:rPr>
                <w:rFonts w:ascii="Times New Roman" w:hAnsi="Times New Roman" w:cs="Times New Roman"/>
              </w:rPr>
              <w:t xml:space="preserve"> единиц</w:t>
            </w:r>
            <w:r w:rsidR="00F63F8E" w:rsidRPr="00CA50F8">
              <w:rPr>
                <w:rFonts w:ascii="Times New Roman" w:hAnsi="Times New Roman" w:cs="Times New Roman"/>
              </w:rPr>
              <w:t>ы</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18.</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Ложная подача разрешающего сигнала светофора, разрешающего сигнала автоматической локомотивной сигнализации с автоматическим регулированием скорости (далее - АЛС-АРС) в кабине управления или монитора поездного компьютера вместо запрещающего</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19.</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Ложная свободность рельсовой цепи при следовании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20.</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Самопроизвольный уход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Наезд на препятствие и тупиковые упоры</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Взрез стрелки</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Заклинивание колесной пары в подвижном составе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24.</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Падение на путь деталей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25.</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Нарушение габарита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26.</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Нарушение габарита приближения оборудования</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27.</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Нарушение габарита приближения строений</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28.</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Неисправность пути, искусственных сооружений и устройств с закрытием движения на участке или ограничения скорости движения поездов до 15 км/час</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29.</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Отключение без доклада работнику, уполномоченному перевозчиком на осуществление функции по регулированию движения подвижного состава в соответствии с установленными графиками </w:t>
            </w:r>
            <w:r w:rsidR="00F63F8E" w:rsidRPr="00CA50F8">
              <w:rPr>
                <w:rFonts w:ascii="Times New Roman" w:hAnsi="Times New Roman" w:cs="Times New Roman"/>
              </w:rPr>
              <w:t xml:space="preserve">(далее - поездной диспетчер) </w:t>
            </w:r>
            <w:r w:rsidRPr="00CA50F8">
              <w:rPr>
                <w:rFonts w:ascii="Times New Roman" w:hAnsi="Times New Roman" w:cs="Times New Roman"/>
              </w:rPr>
              <w:t>устройств</w:t>
            </w:r>
            <w:r w:rsidR="00F63F8E" w:rsidRPr="00CA50F8">
              <w:rPr>
                <w:rFonts w:ascii="Times New Roman" w:hAnsi="Times New Roman" w:cs="Times New Roman"/>
              </w:rPr>
              <w:t>,</w:t>
            </w:r>
            <w:r w:rsidRPr="00CA50F8">
              <w:rPr>
                <w:rFonts w:ascii="Times New Roman" w:hAnsi="Times New Roman" w:cs="Times New Roman"/>
              </w:rPr>
              <w:t xml:space="preserve"> обеспечивающих безопасность движения подвижного состава </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30.</w:t>
            </w:r>
          </w:p>
        </w:tc>
        <w:tc>
          <w:tcPr>
            <w:tcW w:w="4819" w:type="dxa"/>
            <w:gridSpan w:val="2"/>
          </w:tcPr>
          <w:p w:rsidR="00F827FF" w:rsidRPr="00CA50F8" w:rsidRDefault="00F63F8E" w:rsidP="00F827FF">
            <w:pPr>
              <w:pStyle w:val="ConsPlusNormal"/>
              <w:rPr>
                <w:rFonts w:ascii="Times New Roman" w:hAnsi="Times New Roman" w:cs="Times New Roman"/>
              </w:rPr>
            </w:pPr>
            <w:r w:rsidRPr="00CA50F8">
              <w:rPr>
                <w:rFonts w:ascii="Times New Roman" w:hAnsi="Times New Roman" w:cs="Times New Roman"/>
              </w:rPr>
              <w:t>Несанкционированный проезд станции без остановки или проезд сигнального знака "Остановка первого вагона", в результате чего не производилась высадка пассажиров на станции хотя бы из одного вагона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31.</w:t>
            </w:r>
          </w:p>
        </w:tc>
        <w:tc>
          <w:tcPr>
            <w:tcW w:w="4819" w:type="dxa"/>
            <w:gridSpan w:val="2"/>
          </w:tcPr>
          <w:p w:rsidR="00F827FF" w:rsidRPr="00CA50F8" w:rsidRDefault="00F63F8E" w:rsidP="00F827FF">
            <w:pPr>
              <w:pStyle w:val="ConsPlusNormal"/>
              <w:rPr>
                <w:rFonts w:ascii="Times New Roman" w:hAnsi="Times New Roman" w:cs="Times New Roman"/>
              </w:rPr>
            </w:pPr>
            <w:r w:rsidRPr="00CA50F8">
              <w:rPr>
                <w:rFonts w:ascii="Times New Roman" w:hAnsi="Times New Roman" w:cs="Times New Roman"/>
              </w:rPr>
              <w:t xml:space="preserve">Открытие раздвижных (прислонно-раздвижных, </w:t>
            </w:r>
            <w:r w:rsidRPr="00CA50F8">
              <w:rPr>
                <w:rFonts w:ascii="Times New Roman" w:hAnsi="Times New Roman" w:cs="Times New Roman"/>
              </w:rPr>
              <w:lastRenderedPageBreak/>
              <w:t>прислонно-сдвижных) дверей вагона подвижного состава вне пределов пассажирской платформы или с противоположной от платформы стороны</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lastRenderedPageBreak/>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32.</w:t>
            </w:r>
          </w:p>
        </w:tc>
        <w:tc>
          <w:tcPr>
            <w:tcW w:w="4819" w:type="dxa"/>
            <w:gridSpan w:val="2"/>
          </w:tcPr>
          <w:p w:rsidR="00F827FF" w:rsidRPr="00CA50F8" w:rsidRDefault="00F63F8E" w:rsidP="00F827FF">
            <w:pPr>
              <w:pStyle w:val="ConsPlusNormal"/>
              <w:rPr>
                <w:rFonts w:ascii="Times New Roman" w:hAnsi="Times New Roman" w:cs="Times New Roman"/>
              </w:rPr>
            </w:pPr>
            <w:r w:rsidRPr="00CA50F8">
              <w:rPr>
                <w:rFonts w:ascii="Times New Roman" w:hAnsi="Times New Roman" w:cs="Times New Roman"/>
              </w:rPr>
              <w:t>Не закрепление подвижного состава затормаживающими устройствами</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33.</w:t>
            </w:r>
          </w:p>
        </w:tc>
        <w:tc>
          <w:tcPr>
            <w:tcW w:w="4819" w:type="dxa"/>
            <w:gridSpan w:val="2"/>
          </w:tcPr>
          <w:p w:rsidR="00F827FF" w:rsidRPr="00CA50F8" w:rsidRDefault="00F63F8E" w:rsidP="00F827FF">
            <w:pPr>
              <w:pStyle w:val="ConsPlusNormal"/>
              <w:rPr>
                <w:rFonts w:ascii="Times New Roman" w:hAnsi="Times New Roman" w:cs="Times New Roman"/>
              </w:rPr>
            </w:pPr>
            <w:r w:rsidRPr="00CA50F8">
              <w:rPr>
                <w:rFonts w:ascii="Times New Roman" w:hAnsi="Times New Roman" w:cs="Times New Roman"/>
              </w:rPr>
              <w:t>Излом рельса во время движения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34.</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Оставление в тоннелях, на наземных участках, незакрепленного оборудования, инструмента, инвентаря и других материалов, вызвавшее их нахождение в пределах габарита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35.</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Выполнение на путях работ, требующих закрытия пути для движения подвижного состава без их закрытия, до получения копии приказа поездного диспетчера о закрытии, а также после их открытия для движения</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36.</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 xml:space="preserve">Задание маршрута, его замыкание и открытие светофора на разрешающее показание при постоянном контроле положения всех стрелок и свободности путевых участков, входящих в маршрут, и отсутствие заданных маршрутов, одновременное существование которых создает угрозу безопасности движения поездов </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37.</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Не соответствующая действительному положению стрелки индикация на аппарате управления (пульт-табло, монитор)</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38.</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Несанкционированный перевод стрелки на закрытом для движения поездов пути</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39.</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Несанкционированное прекращение подачи сигнальных частот АЛС-АРС при движении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40.</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Разрешающее положение скобы электромеханического автостопа при запрещающем показании светофора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1</w:t>
            </w:r>
            <w:r w:rsidRPr="00CA50F8">
              <w:rPr>
                <w:rFonts w:ascii="Times New Roman" w:hAnsi="Times New Roman" w:cs="Times New Roman"/>
              </w:rPr>
              <w:t>.</w:t>
            </w:r>
          </w:p>
        </w:tc>
        <w:tc>
          <w:tcPr>
            <w:tcW w:w="4819" w:type="dxa"/>
            <w:gridSpan w:val="2"/>
          </w:tcPr>
          <w:p w:rsidR="006258E2" w:rsidRPr="00CA50F8" w:rsidRDefault="006258E2" w:rsidP="00F827FF">
            <w:pPr>
              <w:pStyle w:val="ConsPlusNormal"/>
              <w:rPr>
                <w:rFonts w:ascii="Times New Roman" w:hAnsi="Times New Roman" w:cs="Times New Roman"/>
              </w:rPr>
            </w:pPr>
            <w:r w:rsidRPr="00CA50F8">
              <w:rPr>
                <w:rFonts w:ascii="Times New Roman" w:hAnsi="Times New Roman" w:cs="Times New Roman"/>
              </w:rPr>
              <w:t>Технические неисправности подвижного состава, в результате чего отменен один и более поезд или допущен неграфиковая высадка пассажиров</w:t>
            </w:r>
          </w:p>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 всего, в </w:t>
            </w:r>
            <w:r w:rsidR="00260763" w:rsidRPr="00CA50F8">
              <w:rPr>
                <w:rFonts w:ascii="Times New Roman" w:hAnsi="Times New Roman" w:cs="Times New Roman"/>
              </w:rPr>
              <w:t>следствии отказа</w:t>
            </w:r>
            <w:r w:rsidRPr="00CA50F8">
              <w:rPr>
                <w:rFonts w:ascii="Times New Roman" w:hAnsi="Times New Roman" w:cs="Times New Roman"/>
              </w:rPr>
              <w:t>:</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1</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электрооборудования</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1</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механического оборудования</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1</w:t>
            </w:r>
            <w:r w:rsidRPr="00CA50F8">
              <w:rPr>
                <w:rFonts w:ascii="Times New Roman" w:hAnsi="Times New Roman" w:cs="Times New Roman"/>
              </w:rPr>
              <w:t>.3.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нагрева буксового узла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1</w:t>
            </w:r>
            <w:r w:rsidRPr="00CA50F8">
              <w:rPr>
                <w:rFonts w:ascii="Times New Roman" w:hAnsi="Times New Roman" w:cs="Times New Roman"/>
              </w:rPr>
              <w:t>.4.</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автотормозного оборудования</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2</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Повреждение, вызвавшее вынужденную остановку подвижного состава на перегоне </w:t>
            </w:r>
            <w:r w:rsidRPr="00CA50F8">
              <w:rPr>
                <w:rFonts w:ascii="Times New Roman" w:hAnsi="Times New Roman" w:cs="Times New Roman"/>
              </w:rPr>
              <w:lastRenderedPageBreak/>
              <w:t>(станции), если дальнейшее движение подвижного состава продолжено с помощью вспомогательного подвижного состава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lastRenderedPageBreak/>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3</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Неисправность диспетчерских видов связи и поездной радиосвязи, продолжительностью один час и более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4</w:t>
            </w:r>
            <w:r w:rsidRPr="00CA50F8">
              <w:rPr>
                <w:rFonts w:ascii="Times New Roman" w:hAnsi="Times New Roman" w:cs="Times New Roman"/>
              </w:rPr>
              <w:t>.</w:t>
            </w:r>
          </w:p>
        </w:tc>
        <w:tc>
          <w:tcPr>
            <w:tcW w:w="4819" w:type="dxa"/>
            <w:gridSpan w:val="2"/>
          </w:tcPr>
          <w:p w:rsidR="00F827FF" w:rsidRPr="00CA50F8" w:rsidRDefault="00260763" w:rsidP="00F827FF">
            <w:pPr>
              <w:pStyle w:val="ConsPlusNormal"/>
              <w:rPr>
                <w:rFonts w:ascii="Times New Roman" w:hAnsi="Times New Roman" w:cs="Times New Roman"/>
              </w:rPr>
            </w:pPr>
            <w:r w:rsidRPr="00CA50F8">
              <w:rPr>
                <w:rFonts w:ascii="Times New Roman" w:hAnsi="Times New Roman" w:cs="Times New Roman"/>
              </w:rPr>
              <w:t>Технические неисправности на объектах инфраструктуры, в результате чего отменен один и более поезд или допущен неграфиковая высадка пассажиров</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5</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Нарушение целостности конструкций сооружений инфраструктуры</w:t>
            </w:r>
            <w:r w:rsidR="00260763" w:rsidRPr="00CA50F8">
              <w:rPr>
                <w:rFonts w:ascii="Times New Roman" w:hAnsi="Times New Roman" w:cs="Times New Roman"/>
              </w:rPr>
              <w:t>, не имеющая последствий, указанных в пунктах</w:t>
            </w:r>
            <w:hyperlink w:anchor="P154">
              <w:r w:rsidR="00260763" w:rsidRPr="00CA50F8">
                <w:rPr>
                  <w:rFonts w:ascii="Times New Roman" w:hAnsi="Times New Roman" w:cs="Times New Roman"/>
                  <w:color w:val="000000" w:themeColor="text1"/>
                </w:rPr>
                <w:t xml:space="preserve"> 7.1</w:t>
              </w:r>
            </w:hyperlink>
            <w:r w:rsidR="00260763" w:rsidRPr="00CA50F8">
              <w:rPr>
                <w:rFonts w:ascii="Times New Roman" w:hAnsi="Times New Roman" w:cs="Times New Roman"/>
                <w:color w:val="000000" w:themeColor="text1"/>
              </w:rPr>
              <w:t xml:space="preserve">, </w:t>
            </w:r>
            <w:hyperlink w:anchor="P161">
              <w:r w:rsidR="00260763" w:rsidRPr="00CA50F8">
                <w:rPr>
                  <w:rFonts w:ascii="Times New Roman" w:hAnsi="Times New Roman" w:cs="Times New Roman"/>
                  <w:color w:val="000000" w:themeColor="text1"/>
                </w:rPr>
                <w:t>7.2</w:t>
              </w:r>
            </w:hyperlink>
            <w:r w:rsidR="00260763" w:rsidRPr="00CA50F8">
              <w:rPr>
                <w:rFonts w:ascii="Times New Roman" w:hAnsi="Times New Roman" w:cs="Times New Roman"/>
                <w:color w:val="000000" w:themeColor="text1"/>
              </w:rPr>
              <w:t xml:space="preserve">, </w:t>
            </w:r>
            <w:hyperlink w:anchor="P168">
              <w:r w:rsidR="00260763" w:rsidRPr="00CA50F8">
                <w:rPr>
                  <w:rFonts w:ascii="Times New Roman" w:hAnsi="Times New Roman" w:cs="Times New Roman"/>
                  <w:color w:val="000000" w:themeColor="text1"/>
                </w:rPr>
                <w:t>7.3</w:t>
              </w:r>
            </w:hyperlink>
            <w:r w:rsidR="00260763" w:rsidRPr="00CA50F8">
              <w:rPr>
                <w:rFonts w:ascii="Times New Roman" w:hAnsi="Times New Roman" w:cs="Times New Roman"/>
                <w:color w:val="000000" w:themeColor="text1"/>
              </w:rPr>
              <w:t xml:space="preserve">, 7.4, 7.5, </w:t>
            </w:r>
            <w:hyperlink w:anchor="P182">
              <w:r w:rsidR="00260763" w:rsidRPr="00CA50F8">
                <w:rPr>
                  <w:rFonts w:ascii="Times New Roman" w:hAnsi="Times New Roman" w:cs="Times New Roman"/>
                  <w:color w:val="000000" w:themeColor="text1"/>
                </w:rPr>
                <w:t>8.1</w:t>
              </w:r>
            </w:hyperlink>
            <w:r w:rsidR="00260763" w:rsidRPr="00CA50F8">
              <w:rPr>
                <w:rFonts w:ascii="Times New Roman" w:hAnsi="Times New Roman" w:cs="Times New Roman"/>
                <w:color w:val="000000" w:themeColor="text1"/>
              </w:rPr>
              <w:t xml:space="preserve">, </w:t>
            </w:r>
            <w:hyperlink w:anchor="P189">
              <w:r w:rsidR="00260763" w:rsidRPr="00CA50F8">
                <w:rPr>
                  <w:rFonts w:ascii="Times New Roman" w:hAnsi="Times New Roman" w:cs="Times New Roman"/>
                  <w:color w:val="000000" w:themeColor="text1"/>
                </w:rPr>
                <w:t>8.2</w:t>
              </w:r>
            </w:hyperlink>
            <w:r w:rsidR="00260763" w:rsidRPr="00CA50F8">
              <w:rPr>
                <w:rFonts w:ascii="Times New Roman" w:hAnsi="Times New Roman" w:cs="Times New Roman"/>
                <w:color w:val="000000" w:themeColor="text1"/>
              </w:rPr>
              <w:t xml:space="preserve">, 8.3, 8.4, </w:t>
            </w:r>
            <w:hyperlink w:anchor="P203">
              <w:r w:rsidR="00260763" w:rsidRPr="00CA50F8">
                <w:rPr>
                  <w:rFonts w:ascii="Times New Roman" w:hAnsi="Times New Roman" w:cs="Times New Roman"/>
                  <w:color w:val="000000" w:themeColor="text1"/>
                </w:rPr>
                <w:t>9.1</w:t>
              </w:r>
            </w:hyperlink>
            <w:r w:rsidR="00260763" w:rsidRPr="00CA50F8">
              <w:rPr>
                <w:rFonts w:ascii="Times New Roman" w:hAnsi="Times New Roman" w:cs="Times New Roman"/>
                <w:color w:val="000000" w:themeColor="text1"/>
              </w:rPr>
              <w:t xml:space="preserve">, </w:t>
            </w:r>
            <w:hyperlink w:anchor="P210">
              <w:r w:rsidR="00260763" w:rsidRPr="00CA50F8">
                <w:rPr>
                  <w:rFonts w:ascii="Times New Roman" w:hAnsi="Times New Roman" w:cs="Times New Roman"/>
                  <w:color w:val="000000" w:themeColor="text1"/>
                </w:rPr>
                <w:t>9.2</w:t>
              </w:r>
            </w:hyperlink>
            <w:r w:rsidR="00260763" w:rsidRPr="00CA50F8">
              <w:rPr>
                <w:rFonts w:ascii="Times New Roman" w:hAnsi="Times New Roman" w:cs="Times New Roman"/>
                <w:color w:val="000000" w:themeColor="text1"/>
              </w:rPr>
              <w:t>, повлекшее за собой нарушение графика движения поездов</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260763" w:rsidRPr="00CA50F8">
              <w:rPr>
                <w:rFonts w:ascii="Times New Roman" w:hAnsi="Times New Roman" w:cs="Times New Roman"/>
              </w:rPr>
              <w:t>6</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Пожары и возгорания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420C6F" w:rsidRPr="00CA50F8">
              <w:rPr>
                <w:rFonts w:ascii="Times New Roman" w:hAnsi="Times New Roman" w:cs="Times New Roman"/>
              </w:rPr>
              <w:t>6</w:t>
            </w:r>
            <w:r w:rsidRPr="00CA50F8">
              <w:rPr>
                <w:rFonts w:ascii="Times New Roman" w:hAnsi="Times New Roman" w:cs="Times New Roman"/>
              </w:rPr>
              <w:t>.1.</w:t>
            </w:r>
          </w:p>
        </w:tc>
        <w:tc>
          <w:tcPr>
            <w:tcW w:w="4819" w:type="dxa"/>
            <w:gridSpan w:val="2"/>
          </w:tcPr>
          <w:p w:rsidR="00F827FF" w:rsidRPr="00CA50F8" w:rsidRDefault="00420C6F" w:rsidP="00F827FF">
            <w:pPr>
              <w:pStyle w:val="ConsPlusNormal"/>
              <w:rPr>
                <w:rFonts w:ascii="Times New Roman" w:hAnsi="Times New Roman" w:cs="Times New Roman"/>
              </w:rPr>
            </w:pPr>
            <w:r w:rsidRPr="00CA50F8">
              <w:rPr>
                <w:rFonts w:ascii="Times New Roman" w:hAnsi="Times New Roman" w:cs="Times New Roman"/>
              </w:rPr>
              <w:t>с</w:t>
            </w:r>
            <w:r w:rsidR="00260763" w:rsidRPr="00CA50F8">
              <w:rPr>
                <w:rFonts w:ascii="Times New Roman" w:hAnsi="Times New Roman" w:cs="Times New Roman"/>
              </w:rPr>
              <w:t>ооружений, инфраструктуры</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420C6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420C6F" w:rsidRPr="00CA50F8" w:rsidRDefault="00420C6F" w:rsidP="00F827FF">
            <w:pPr>
              <w:pStyle w:val="ConsPlusNormal"/>
              <w:jc w:val="center"/>
              <w:rPr>
                <w:rFonts w:ascii="Times New Roman" w:hAnsi="Times New Roman" w:cs="Times New Roman"/>
              </w:rPr>
            </w:pPr>
            <w:r w:rsidRPr="00CA50F8">
              <w:rPr>
                <w:rFonts w:ascii="Times New Roman" w:hAnsi="Times New Roman" w:cs="Times New Roman"/>
              </w:rPr>
              <w:t>46.2.</w:t>
            </w:r>
          </w:p>
        </w:tc>
        <w:tc>
          <w:tcPr>
            <w:tcW w:w="4819" w:type="dxa"/>
            <w:gridSpan w:val="2"/>
          </w:tcPr>
          <w:p w:rsidR="00420C6F" w:rsidRPr="00CA50F8" w:rsidRDefault="00420C6F" w:rsidP="00F827FF">
            <w:pPr>
              <w:pStyle w:val="ConsPlusNormal"/>
              <w:rPr>
                <w:rFonts w:ascii="Times New Roman" w:hAnsi="Times New Roman" w:cs="Times New Roman"/>
              </w:rPr>
            </w:pPr>
            <w:r w:rsidRPr="00CA50F8">
              <w:rPr>
                <w:rFonts w:ascii="Times New Roman" w:hAnsi="Times New Roman" w:cs="Times New Roman"/>
              </w:rPr>
              <w:t>подвижного состава</w:t>
            </w:r>
          </w:p>
        </w:tc>
        <w:tc>
          <w:tcPr>
            <w:tcW w:w="1205" w:type="dxa"/>
          </w:tcPr>
          <w:p w:rsidR="00420C6F" w:rsidRPr="00CA50F8" w:rsidRDefault="00420C6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420C6F" w:rsidRPr="00CA50F8" w:rsidRDefault="00420C6F" w:rsidP="00F827FF">
            <w:pPr>
              <w:pStyle w:val="ConsPlusNormal"/>
              <w:rPr>
                <w:rFonts w:ascii="Times New Roman" w:hAnsi="Times New Roman" w:cs="Times New Roman"/>
              </w:rPr>
            </w:pPr>
          </w:p>
        </w:tc>
        <w:tc>
          <w:tcPr>
            <w:tcW w:w="851" w:type="dxa"/>
          </w:tcPr>
          <w:p w:rsidR="00420C6F" w:rsidRPr="00CA50F8" w:rsidRDefault="00420C6F" w:rsidP="00F827FF">
            <w:pPr>
              <w:pStyle w:val="ConsPlusNormal"/>
              <w:rPr>
                <w:rFonts w:ascii="Times New Roman" w:hAnsi="Times New Roman" w:cs="Times New Roman"/>
              </w:rPr>
            </w:pPr>
          </w:p>
        </w:tc>
        <w:tc>
          <w:tcPr>
            <w:tcW w:w="992" w:type="dxa"/>
          </w:tcPr>
          <w:p w:rsidR="00420C6F" w:rsidRPr="00CA50F8" w:rsidRDefault="00420C6F" w:rsidP="00F827FF">
            <w:pPr>
              <w:pStyle w:val="ConsPlusNormal"/>
              <w:rPr>
                <w:rFonts w:ascii="Times New Roman" w:hAnsi="Times New Roman" w:cs="Times New Roman"/>
              </w:rPr>
            </w:pPr>
          </w:p>
        </w:tc>
        <w:tc>
          <w:tcPr>
            <w:tcW w:w="851" w:type="dxa"/>
            <w:gridSpan w:val="2"/>
          </w:tcPr>
          <w:p w:rsidR="00420C6F" w:rsidRPr="00CA50F8" w:rsidRDefault="00420C6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420C6F" w:rsidP="00F827FF">
            <w:pPr>
              <w:pStyle w:val="ConsPlusNormal"/>
              <w:jc w:val="center"/>
              <w:rPr>
                <w:rFonts w:ascii="Times New Roman" w:hAnsi="Times New Roman" w:cs="Times New Roman"/>
              </w:rPr>
            </w:pPr>
            <w:r w:rsidRPr="00CA50F8">
              <w:rPr>
                <w:rFonts w:ascii="Times New Roman" w:hAnsi="Times New Roman" w:cs="Times New Roman"/>
              </w:rPr>
              <w:t>47.</w:t>
            </w:r>
          </w:p>
        </w:tc>
        <w:tc>
          <w:tcPr>
            <w:tcW w:w="4819" w:type="dxa"/>
            <w:gridSpan w:val="2"/>
          </w:tcPr>
          <w:p w:rsidR="00F827FF" w:rsidRPr="00CA50F8" w:rsidRDefault="00420C6F" w:rsidP="00F827FF">
            <w:pPr>
              <w:pStyle w:val="ConsPlusNormal"/>
              <w:rPr>
                <w:rFonts w:ascii="Times New Roman" w:hAnsi="Times New Roman" w:cs="Times New Roman"/>
              </w:rPr>
            </w:pPr>
            <w:r w:rsidRPr="00CA50F8">
              <w:rPr>
                <w:rFonts w:ascii="Times New Roman" w:hAnsi="Times New Roman" w:cs="Times New Roman"/>
              </w:rPr>
              <w:t>Перевод входящей в маршрут стрелки при открытом светофоре, ограждающем установленный маршрут</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rsidP="00F827FF">
            <w:pPr>
              <w:pStyle w:val="ConsPlusNormal"/>
              <w:jc w:val="center"/>
              <w:outlineLvl w:val="1"/>
              <w:rPr>
                <w:rFonts w:ascii="Times New Roman" w:hAnsi="Times New Roman" w:cs="Times New Roman"/>
              </w:rPr>
            </w:pPr>
            <w:r w:rsidRPr="00CA50F8">
              <w:rPr>
                <w:rFonts w:ascii="Times New Roman" w:hAnsi="Times New Roman" w:cs="Times New Roman"/>
              </w:rPr>
              <w:t xml:space="preserve">IV. Информация о соблюдении правил пользования </w:t>
            </w:r>
            <w:r w:rsidR="00975884" w:rsidRPr="00CA50F8">
              <w:rPr>
                <w:rFonts w:ascii="Times New Roman" w:hAnsi="Times New Roman" w:cs="Times New Roman"/>
              </w:rPr>
              <w:t>внеуличным транспортом</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0B1DE6" w:rsidRPr="00CA50F8">
              <w:rPr>
                <w:rFonts w:ascii="Times New Roman" w:hAnsi="Times New Roman" w:cs="Times New Roman"/>
              </w:rPr>
              <w:t>8</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Количество нарушений правил пользования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4</w:t>
            </w:r>
            <w:r w:rsidR="000B1DE6" w:rsidRPr="00CA50F8">
              <w:rPr>
                <w:rFonts w:ascii="Times New Roman" w:hAnsi="Times New Roman" w:cs="Times New Roman"/>
              </w:rPr>
              <w:t>8</w:t>
            </w:r>
            <w:r w:rsidRPr="00CA50F8">
              <w:rPr>
                <w:rFonts w:ascii="Times New Roman" w:hAnsi="Times New Roman" w:cs="Times New Roman"/>
              </w:rPr>
              <w:t>.1.</w:t>
            </w:r>
          </w:p>
        </w:tc>
        <w:tc>
          <w:tcPr>
            <w:tcW w:w="4819" w:type="dxa"/>
            <w:gridSpan w:val="2"/>
          </w:tcPr>
          <w:p w:rsidR="00F827FF" w:rsidRPr="00CA50F8" w:rsidRDefault="000B1DE6" w:rsidP="00F827FF">
            <w:pPr>
              <w:pStyle w:val="ConsPlusNormal"/>
              <w:rPr>
                <w:rFonts w:ascii="Times New Roman" w:hAnsi="Times New Roman" w:cs="Times New Roman"/>
              </w:rPr>
            </w:pPr>
            <w:r w:rsidRPr="00CA50F8">
              <w:rPr>
                <w:rFonts w:ascii="Times New Roman" w:hAnsi="Times New Roman" w:cs="Times New Roman"/>
              </w:rPr>
              <w:t>п</w:t>
            </w:r>
            <w:r w:rsidR="00D83C3E" w:rsidRPr="00CA50F8">
              <w:rPr>
                <w:rFonts w:ascii="Times New Roman" w:hAnsi="Times New Roman" w:cs="Times New Roman"/>
              </w:rPr>
              <w:t>ри организации перевозок пассажиров</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D83C3E"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D83C3E"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48.2.</w:t>
            </w:r>
          </w:p>
        </w:tc>
        <w:tc>
          <w:tcPr>
            <w:tcW w:w="4819" w:type="dxa"/>
            <w:gridSpan w:val="2"/>
          </w:tcPr>
          <w:p w:rsidR="00D83C3E" w:rsidRPr="00CA50F8" w:rsidRDefault="000B1DE6" w:rsidP="00F827FF">
            <w:pPr>
              <w:pStyle w:val="ConsPlusNormal"/>
              <w:rPr>
                <w:rFonts w:ascii="Times New Roman" w:hAnsi="Times New Roman" w:cs="Times New Roman"/>
              </w:rPr>
            </w:pPr>
            <w:r w:rsidRPr="00CA50F8">
              <w:rPr>
                <w:rFonts w:ascii="Times New Roman" w:hAnsi="Times New Roman" w:cs="Times New Roman"/>
              </w:rPr>
              <w:t>провоза ручной клади</w:t>
            </w:r>
          </w:p>
        </w:tc>
        <w:tc>
          <w:tcPr>
            <w:tcW w:w="1205" w:type="dxa"/>
          </w:tcPr>
          <w:p w:rsidR="00D83C3E"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D83C3E" w:rsidRPr="00CA50F8" w:rsidRDefault="00D83C3E" w:rsidP="00F827FF">
            <w:pPr>
              <w:pStyle w:val="ConsPlusNormal"/>
              <w:rPr>
                <w:rFonts w:ascii="Times New Roman" w:hAnsi="Times New Roman" w:cs="Times New Roman"/>
              </w:rPr>
            </w:pPr>
          </w:p>
        </w:tc>
        <w:tc>
          <w:tcPr>
            <w:tcW w:w="851" w:type="dxa"/>
          </w:tcPr>
          <w:p w:rsidR="00D83C3E" w:rsidRPr="00CA50F8" w:rsidRDefault="00D83C3E" w:rsidP="00F827FF">
            <w:pPr>
              <w:pStyle w:val="ConsPlusNormal"/>
              <w:rPr>
                <w:rFonts w:ascii="Times New Roman" w:hAnsi="Times New Roman" w:cs="Times New Roman"/>
              </w:rPr>
            </w:pPr>
          </w:p>
        </w:tc>
        <w:tc>
          <w:tcPr>
            <w:tcW w:w="992" w:type="dxa"/>
          </w:tcPr>
          <w:p w:rsidR="00D83C3E" w:rsidRPr="00CA50F8" w:rsidRDefault="00D83C3E" w:rsidP="00F827FF">
            <w:pPr>
              <w:pStyle w:val="ConsPlusNormal"/>
              <w:rPr>
                <w:rFonts w:ascii="Times New Roman" w:hAnsi="Times New Roman" w:cs="Times New Roman"/>
              </w:rPr>
            </w:pPr>
          </w:p>
        </w:tc>
        <w:tc>
          <w:tcPr>
            <w:tcW w:w="851" w:type="dxa"/>
            <w:gridSpan w:val="2"/>
          </w:tcPr>
          <w:p w:rsidR="00D83C3E" w:rsidRPr="00CA50F8" w:rsidRDefault="00D83C3E"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D83C3E" w:rsidP="00F827FF">
            <w:pPr>
              <w:pStyle w:val="ConsPlusNormal"/>
              <w:jc w:val="center"/>
              <w:rPr>
                <w:rFonts w:ascii="Times New Roman" w:hAnsi="Times New Roman" w:cs="Times New Roman"/>
              </w:rPr>
            </w:pPr>
            <w:r w:rsidRPr="00CA50F8">
              <w:rPr>
                <w:rFonts w:ascii="Times New Roman" w:hAnsi="Times New Roman" w:cs="Times New Roman"/>
              </w:rPr>
              <w:t>4</w:t>
            </w:r>
            <w:r w:rsidR="000B1DE6" w:rsidRPr="00CA50F8">
              <w:rPr>
                <w:rFonts w:ascii="Times New Roman" w:hAnsi="Times New Roman" w:cs="Times New Roman"/>
              </w:rPr>
              <w:t>8</w:t>
            </w:r>
            <w:r w:rsidR="00F827FF" w:rsidRPr="00CA50F8">
              <w:rPr>
                <w:rFonts w:ascii="Times New Roman" w:hAnsi="Times New Roman" w:cs="Times New Roman"/>
              </w:rPr>
              <w:t>.</w:t>
            </w:r>
            <w:r w:rsidR="000B1DE6" w:rsidRPr="00CA50F8">
              <w:rPr>
                <w:rFonts w:ascii="Times New Roman" w:hAnsi="Times New Roman" w:cs="Times New Roman"/>
              </w:rPr>
              <w:t>3</w:t>
            </w:r>
            <w:r w:rsidR="00F827FF"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условий </w:t>
            </w:r>
            <w:r w:rsidR="000B1DE6" w:rsidRPr="00CA50F8">
              <w:rPr>
                <w:rFonts w:ascii="Times New Roman" w:hAnsi="Times New Roman" w:cs="Times New Roman"/>
              </w:rPr>
              <w:t>перевозки пассажиров</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0B1DE6"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48.4.</w:t>
            </w:r>
          </w:p>
        </w:tc>
        <w:tc>
          <w:tcPr>
            <w:tcW w:w="4819" w:type="dxa"/>
            <w:gridSpan w:val="2"/>
          </w:tcPr>
          <w:p w:rsidR="000B1DE6" w:rsidRPr="00CA50F8" w:rsidRDefault="002062F5" w:rsidP="00F827FF">
            <w:pPr>
              <w:pStyle w:val="ConsPlusNormal"/>
              <w:rPr>
                <w:rFonts w:ascii="Times New Roman" w:hAnsi="Times New Roman" w:cs="Times New Roman"/>
              </w:rPr>
            </w:pPr>
            <w:r w:rsidRPr="00CA50F8">
              <w:rPr>
                <w:rFonts w:ascii="Times New Roman" w:hAnsi="Times New Roman" w:cs="Times New Roman"/>
              </w:rPr>
              <w:t>у</w:t>
            </w:r>
            <w:r w:rsidR="000B1DE6" w:rsidRPr="00CA50F8">
              <w:rPr>
                <w:rFonts w:ascii="Times New Roman" w:hAnsi="Times New Roman" w:cs="Times New Roman"/>
              </w:rPr>
              <w:t>словий провоза ручной клади</w:t>
            </w:r>
          </w:p>
        </w:tc>
        <w:tc>
          <w:tcPr>
            <w:tcW w:w="1205"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0B1DE6" w:rsidRPr="00CA50F8" w:rsidRDefault="000B1DE6" w:rsidP="00F827FF">
            <w:pPr>
              <w:pStyle w:val="ConsPlusNormal"/>
              <w:rPr>
                <w:rFonts w:ascii="Times New Roman" w:hAnsi="Times New Roman" w:cs="Times New Roman"/>
              </w:rPr>
            </w:pPr>
          </w:p>
        </w:tc>
        <w:tc>
          <w:tcPr>
            <w:tcW w:w="851" w:type="dxa"/>
          </w:tcPr>
          <w:p w:rsidR="000B1DE6" w:rsidRPr="00CA50F8" w:rsidRDefault="000B1DE6" w:rsidP="00F827FF">
            <w:pPr>
              <w:pStyle w:val="ConsPlusNormal"/>
              <w:rPr>
                <w:rFonts w:ascii="Times New Roman" w:hAnsi="Times New Roman" w:cs="Times New Roman"/>
              </w:rPr>
            </w:pPr>
          </w:p>
        </w:tc>
        <w:tc>
          <w:tcPr>
            <w:tcW w:w="992" w:type="dxa"/>
          </w:tcPr>
          <w:p w:rsidR="000B1DE6" w:rsidRPr="00CA50F8" w:rsidRDefault="000B1DE6" w:rsidP="00F827FF">
            <w:pPr>
              <w:pStyle w:val="ConsPlusNormal"/>
              <w:rPr>
                <w:rFonts w:ascii="Times New Roman" w:hAnsi="Times New Roman" w:cs="Times New Roman"/>
              </w:rPr>
            </w:pPr>
          </w:p>
        </w:tc>
        <w:tc>
          <w:tcPr>
            <w:tcW w:w="851" w:type="dxa"/>
            <w:gridSpan w:val="2"/>
          </w:tcPr>
          <w:p w:rsidR="000B1DE6" w:rsidRPr="00CA50F8" w:rsidRDefault="000B1DE6"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49</w:t>
            </w:r>
            <w:r w:rsidR="00F827FF"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Количество нарушений требований к информированию пассажиров - всего, в том числе находящихся:</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49</w:t>
            </w:r>
            <w:r w:rsidR="00F827FF"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 вагонах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49</w:t>
            </w:r>
            <w:r w:rsidR="00F827FF"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 станциях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49</w:t>
            </w:r>
            <w:r w:rsidR="00F827FF" w:rsidRPr="00CA50F8">
              <w:rPr>
                <w:rFonts w:ascii="Times New Roman" w:hAnsi="Times New Roman" w:cs="Times New Roman"/>
              </w:rPr>
              <w:t>.3.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межстанционных переходах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0</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Наличие договора страхования гражданской ответственности перевозчика за причинение при перевозках пассажиров вреда их жизни, здоровью, имуществу</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да/нет</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1</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Наличие договора обязательного страхования гражданской ответственности за причинение вреда потерпевшим в результате аварии на </w:t>
            </w:r>
            <w:r w:rsidRPr="00CA50F8">
              <w:rPr>
                <w:rFonts w:ascii="Times New Roman" w:hAnsi="Times New Roman" w:cs="Times New Roman"/>
              </w:rPr>
              <w:lastRenderedPageBreak/>
              <w:t>опасном объекте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lastRenderedPageBreak/>
              <w:t>да/нет</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rsidP="00F827FF">
            <w:pPr>
              <w:pStyle w:val="ConsPlusNormal"/>
              <w:jc w:val="center"/>
              <w:outlineLvl w:val="1"/>
              <w:rPr>
                <w:rFonts w:ascii="Times New Roman" w:hAnsi="Times New Roman" w:cs="Times New Roman"/>
              </w:rPr>
            </w:pPr>
            <w:r w:rsidRPr="00CA50F8">
              <w:rPr>
                <w:rFonts w:ascii="Times New Roman" w:hAnsi="Times New Roman" w:cs="Times New Roman"/>
              </w:rPr>
              <w:t>V. Информация о порядке доступности для пассажиров из числа инвалидов</w:t>
            </w:r>
            <w:r w:rsidR="000B1DE6" w:rsidRPr="00CA50F8">
              <w:rPr>
                <w:rFonts w:ascii="Times New Roman" w:hAnsi="Times New Roman" w:cs="Times New Roman"/>
              </w:rPr>
              <w:t xml:space="preserve"> </w:t>
            </w:r>
            <w:r w:rsidRPr="00CA50F8">
              <w:rPr>
                <w:rFonts w:ascii="Times New Roman" w:hAnsi="Times New Roman" w:cs="Times New Roman"/>
              </w:rPr>
              <w:t>объект</w:t>
            </w:r>
            <w:r w:rsidR="00975884" w:rsidRPr="00CA50F8">
              <w:rPr>
                <w:rFonts w:ascii="Times New Roman" w:hAnsi="Times New Roman" w:cs="Times New Roman"/>
              </w:rPr>
              <w:t>ов</w:t>
            </w:r>
            <w:r w:rsidRPr="00CA50F8">
              <w:rPr>
                <w:rFonts w:ascii="Times New Roman" w:hAnsi="Times New Roman" w:cs="Times New Roman"/>
              </w:rPr>
              <w:t xml:space="preserve"> инфраструктуры и подвижного состава внеуличного транспорта</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2</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Количество нарушений порядка обеспечения условий доступности для пассажиров из числа инвалидов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2</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на объектах инфраструктуры</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2</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 предоставлении услуг</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2</w:t>
            </w:r>
            <w:r w:rsidRPr="00CA50F8">
              <w:rPr>
                <w:rFonts w:ascii="Times New Roman" w:hAnsi="Times New Roman" w:cs="Times New Roman"/>
              </w:rPr>
              <w:t>.3.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 оказании необходимой помощи</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rsidP="00F827FF">
            <w:pPr>
              <w:pStyle w:val="ConsPlusNormal"/>
              <w:jc w:val="center"/>
              <w:outlineLvl w:val="1"/>
              <w:rPr>
                <w:rFonts w:ascii="Times New Roman" w:hAnsi="Times New Roman" w:cs="Times New Roman"/>
              </w:rPr>
            </w:pPr>
            <w:r w:rsidRPr="00CA50F8">
              <w:rPr>
                <w:rFonts w:ascii="Times New Roman" w:hAnsi="Times New Roman" w:cs="Times New Roman"/>
              </w:rPr>
              <w:t xml:space="preserve">VI. Информация о проведении </w:t>
            </w:r>
            <w:r w:rsidR="000B1DE6" w:rsidRPr="00CA50F8">
              <w:rPr>
                <w:rFonts w:ascii="Times New Roman" w:hAnsi="Times New Roman" w:cs="Times New Roman"/>
              </w:rPr>
              <w:t>контрольных (надзорных) мероприятий (далее – КНМ)</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3</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Общее количество проведенных </w:t>
            </w:r>
            <w:r w:rsidR="000B1DE6" w:rsidRPr="00CA50F8">
              <w:rPr>
                <w:rFonts w:ascii="Times New Roman" w:hAnsi="Times New Roman" w:cs="Times New Roman"/>
              </w:rPr>
              <w:t>КНМ</w:t>
            </w:r>
            <w:r w:rsidRPr="00CA50F8">
              <w:rPr>
                <w:rFonts w:ascii="Times New Roman" w:hAnsi="Times New Roman" w:cs="Times New Roman"/>
              </w:rPr>
              <w:t xml:space="preserve">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3</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3</w:t>
            </w:r>
            <w:r w:rsidRPr="00CA50F8">
              <w:rPr>
                <w:rFonts w:ascii="Times New Roman" w:hAnsi="Times New Roman" w:cs="Times New Roman"/>
              </w:rPr>
              <w:t>.1.1.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3</w:t>
            </w:r>
            <w:r w:rsidRPr="00CA50F8">
              <w:rPr>
                <w:rFonts w:ascii="Times New Roman" w:hAnsi="Times New Roman" w:cs="Times New Roman"/>
              </w:rPr>
              <w:t>.1.2.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0B1DE6"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53.1.3</w:t>
            </w:r>
          </w:p>
        </w:tc>
        <w:tc>
          <w:tcPr>
            <w:tcW w:w="4819" w:type="dxa"/>
            <w:gridSpan w:val="2"/>
          </w:tcPr>
          <w:p w:rsidR="000B1DE6" w:rsidRPr="00CA50F8" w:rsidRDefault="000B1DE6" w:rsidP="00F827FF">
            <w:pPr>
              <w:pStyle w:val="ConsPlusNormal"/>
              <w:rPr>
                <w:rFonts w:ascii="Times New Roman" w:hAnsi="Times New Roman" w:cs="Times New Roman"/>
              </w:rPr>
            </w:pPr>
            <w:r w:rsidRPr="00CA50F8">
              <w:rPr>
                <w:rFonts w:ascii="Times New Roman" w:hAnsi="Times New Roman" w:cs="Times New Roman"/>
              </w:rPr>
              <w:t>инспекционны</w:t>
            </w:r>
            <w:r w:rsidR="0027164F">
              <w:rPr>
                <w:rFonts w:ascii="Times New Roman" w:hAnsi="Times New Roman" w:cs="Times New Roman"/>
              </w:rPr>
              <w:t>х</w:t>
            </w:r>
            <w:r w:rsidRPr="00CA50F8">
              <w:rPr>
                <w:rFonts w:ascii="Times New Roman" w:hAnsi="Times New Roman" w:cs="Times New Roman"/>
              </w:rPr>
              <w:t xml:space="preserve"> визит</w:t>
            </w:r>
            <w:r w:rsidR="0027164F">
              <w:rPr>
                <w:rFonts w:ascii="Times New Roman" w:hAnsi="Times New Roman" w:cs="Times New Roman"/>
              </w:rPr>
              <w:t>ов</w:t>
            </w:r>
          </w:p>
        </w:tc>
        <w:tc>
          <w:tcPr>
            <w:tcW w:w="1205"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0B1DE6" w:rsidRPr="00CA50F8" w:rsidRDefault="000B1DE6" w:rsidP="00F827FF">
            <w:pPr>
              <w:pStyle w:val="ConsPlusNormal"/>
              <w:rPr>
                <w:rFonts w:ascii="Times New Roman" w:hAnsi="Times New Roman" w:cs="Times New Roman"/>
              </w:rPr>
            </w:pPr>
          </w:p>
        </w:tc>
        <w:tc>
          <w:tcPr>
            <w:tcW w:w="851" w:type="dxa"/>
          </w:tcPr>
          <w:p w:rsidR="000B1DE6" w:rsidRPr="00CA50F8" w:rsidRDefault="000B1DE6" w:rsidP="00F827FF">
            <w:pPr>
              <w:pStyle w:val="ConsPlusNormal"/>
              <w:rPr>
                <w:rFonts w:ascii="Times New Roman" w:hAnsi="Times New Roman" w:cs="Times New Roman"/>
              </w:rPr>
            </w:pPr>
          </w:p>
        </w:tc>
        <w:tc>
          <w:tcPr>
            <w:tcW w:w="992" w:type="dxa"/>
          </w:tcPr>
          <w:p w:rsidR="000B1DE6" w:rsidRPr="00CA50F8" w:rsidRDefault="000B1DE6" w:rsidP="00F827FF">
            <w:pPr>
              <w:pStyle w:val="ConsPlusNormal"/>
              <w:rPr>
                <w:rFonts w:ascii="Times New Roman" w:hAnsi="Times New Roman" w:cs="Times New Roman"/>
              </w:rPr>
            </w:pPr>
          </w:p>
        </w:tc>
        <w:tc>
          <w:tcPr>
            <w:tcW w:w="851" w:type="dxa"/>
            <w:gridSpan w:val="2"/>
          </w:tcPr>
          <w:p w:rsidR="000B1DE6" w:rsidRPr="00CA50F8" w:rsidRDefault="000B1DE6"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3</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внеплановых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54.2.1.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3</w:t>
            </w:r>
            <w:r w:rsidRPr="00CA50F8">
              <w:rPr>
                <w:rFonts w:ascii="Times New Roman" w:hAnsi="Times New Roman" w:cs="Times New Roman"/>
              </w:rPr>
              <w:t>.2.2.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0B1DE6"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53.2.3.</w:t>
            </w:r>
          </w:p>
        </w:tc>
        <w:tc>
          <w:tcPr>
            <w:tcW w:w="4819" w:type="dxa"/>
            <w:gridSpan w:val="2"/>
          </w:tcPr>
          <w:p w:rsidR="000B1DE6"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0B1DE6" w:rsidRPr="00CA50F8" w:rsidRDefault="000B1DE6" w:rsidP="00F827FF">
            <w:pPr>
              <w:pStyle w:val="ConsPlusNormal"/>
              <w:rPr>
                <w:rFonts w:ascii="Times New Roman" w:hAnsi="Times New Roman" w:cs="Times New Roman"/>
              </w:rPr>
            </w:pPr>
          </w:p>
        </w:tc>
        <w:tc>
          <w:tcPr>
            <w:tcW w:w="851" w:type="dxa"/>
          </w:tcPr>
          <w:p w:rsidR="000B1DE6" w:rsidRPr="00CA50F8" w:rsidRDefault="000B1DE6" w:rsidP="00F827FF">
            <w:pPr>
              <w:pStyle w:val="ConsPlusNormal"/>
              <w:rPr>
                <w:rFonts w:ascii="Times New Roman" w:hAnsi="Times New Roman" w:cs="Times New Roman"/>
              </w:rPr>
            </w:pPr>
          </w:p>
        </w:tc>
        <w:tc>
          <w:tcPr>
            <w:tcW w:w="992" w:type="dxa"/>
          </w:tcPr>
          <w:p w:rsidR="000B1DE6" w:rsidRPr="00CA50F8" w:rsidRDefault="000B1DE6" w:rsidP="00F827FF">
            <w:pPr>
              <w:pStyle w:val="ConsPlusNormal"/>
              <w:rPr>
                <w:rFonts w:ascii="Times New Roman" w:hAnsi="Times New Roman" w:cs="Times New Roman"/>
              </w:rPr>
            </w:pPr>
          </w:p>
        </w:tc>
        <w:tc>
          <w:tcPr>
            <w:tcW w:w="851" w:type="dxa"/>
            <w:gridSpan w:val="2"/>
          </w:tcPr>
          <w:p w:rsidR="000B1DE6" w:rsidRPr="00CA50F8" w:rsidRDefault="000B1DE6"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4</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Количество выявленных нарушений при проведении </w:t>
            </w:r>
            <w:r w:rsidR="000B1DE6" w:rsidRPr="00CA50F8">
              <w:rPr>
                <w:rFonts w:ascii="Times New Roman" w:hAnsi="Times New Roman" w:cs="Times New Roman"/>
              </w:rPr>
              <w:t>КНМ</w:t>
            </w:r>
            <w:r w:rsidRPr="00CA50F8">
              <w:rPr>
                <w:rFonts w:ascii="Times New Roman" w:hAnsi="Times New Roman" w:cs="Times New Roman"/>
              </w:rPr>
              <w:t xml:space="preserve">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4</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4</w:t>
            </w:r>
            <w:r w:rsidRPr="00CA50F8">
              <w:rPr>
                <w:rFonts w:ascii="Times New Roman" w:hAnsi="Times New Roman" w:cs="Times New Roman"/>
              </w:rPr>
              <w:t>.1.1.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0B1DE6" w:rsidRPr="00CA50F8">
              <w:rPr>
                <w:rFonts w:ascii="Times New Roman" w:hAnsi="Times New Roman" w:cs="Times New Roman"/>
              </w:rPr>
              <w:t>4</w:t>
            </w:r>
            <w:r w:rsidRPr="00CA50F8">
              <w:rPr>
                <w:rFonts w:ascii="Times New Roman" w:hAnsi="Times New Roman" w:cs="Times New Roman"/>
              </w:rPr>
              <w:t>.1.2.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0B1DE6"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54.1.3.</w:t>
            </w:r>
          </w:p>
        </w:tc>
        <w:tc>
          <w:tcPr>
            <w:tcW w:w="4819" w:type="dxa"/>
            <w:gridSpan w:val="2"/>
          </w:tcPr>
          <w:p w:rsidR="000B1DE6"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0B1DE6" w:rsidRPr="00CA50F8" w:rsidRDefault="000B1DE6"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0B1DE6" w:rsidRPr="00CA50F8" w:rsidRDefault="000B1DE6" w:rsidP="00F827FF">
            <w:pPr>
              <w:pStyle w:val="ConsPlusNormal"/>
              <w:rPr>
                <w:rFonts w:ascii="Times New Roman" w:hAnsi="Times New Roman" w:cs="Times New Roman"/>
              </w:rPr>
            </w:pPr>
          </w:p>
        </w:tc>
        <w:tc>
          <w:tcPr>
            <w:tcW w:w="851" w:type="dxa"/>
          </w:tcPr>
          <w:p w:rsidR="000B1DE6" w:rsidRPr="00CA50F8" w:rsidRDefault="000B1DE6" w:rsidP="00F827FF">
            <w:pPr>
              <w:pStyle w:val="ConsPlusNormal"/>
              <w:rPr>
                <w:rFonts w:ascii="Times New Roman" w:hAnsi="Times New Roman" w:cs="Times New Roman"/>
              </w:rPr>
            </w:pPr>
          </w:p>
        </w:tc>
        <w:tc>
          <w:tcPr>
            <w:tcW w:w="992" w:type="dxa"/>
          </w:tcPr>
          <w:p w:rsidR="000B1DE6" w:rsidRPr="00CA50F8" w:rsidRDefault="000B1DE6" w:rsidP="00F827FF">
            <w:pPr>
              <w:pStyle w:val="ConsPlusNormal"/>
              <w:rPr>
                <w:rFonts w:ascii="Times New Roman" w:hAnsi="Times New Roman" w:cs="Times New Roman"/>
              </w:rPr>
            </w:pPr>
          </w:p>
        </w:tc>
        <w:tc>
          <w:tcPr>
            <w:tcW w:w="851" w:type="dxa"/>
            <w:gridSpan w:val="2"/>
          </w:tcPr>
          <w:p w:rsidR="000B1DE6" w:rsidRPr="00CA50F8" w:rsidRDefault="000B1DE6"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4</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внеплановых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4</w:t>
            </w:r>
            <w:r w:rsidRPr="00CA50F8">
              <w:rPr>
                <w:rFonts w:ascii="Times New Roman" w:hAnsi="Times New Roman" w:cs="Times New Roman"/>
              </w:rPr>
              <w:t>.2.1.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4</w:t>
            </w:r>
            <w:r w:rsidRPr="00CA50F8">
              <w:rPr>
                <w:rFonts w:ascii="Times New Roman" w:hAnsi="Times New Roman" w:cs="Times New Roman"/>
              </w:rPr>
              <w:t>.2.2.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6C5B5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54.2.3.</w:t>
            </w:r>
          </w:p>
        </w:tc>
        <w:tc>
          <w:tcPr>
            <w:tcW w:w="4819" w:type="dxa"/>
            <w:gridSpan w:val="2"/>
          </w:tcPr>
          <w:p w:rsidR="006C5B5B"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6C5B5B" w:rsidRPr="00CA50F8" w:rsidRDefault="006C5B5B" w:rsidP="00F827FF">
            <w:pPr>
              <w:pStyle w:val="ConsPlusNormal"/>
              <w:rPr>
                <w:rFonts w:ascii="Times New Roman" w:hAnsi="Times New Roman" w:cs="Times New Roman"/>
              </w:rPr>
            </w:pPr>
          </w:p>
        </w:tc>
        <w:tc>
          <w:tcPr>
            <w:tcW w:w="851" w:type="dxa"/>
          </w:tcPr>
          <w:p w:rsidR="006C5B5B" w:rsidRPr="00CA50F8" w:rsidRDefault="006C5B5B" w:rsidP="00F827FF">
            <w:pPr>
              <w:pStyle w:val="ConsPlusNormal"/>
              <w:rPr>
                <w:rFonts w:ascii="Times New Roman" w:hAnsi="Times New Roman" w:cs="Times New Roman"/>
              </w:rPr>
            </w:pPr>
          </w:p>
        </w:tc>
        <w:tc>
          <w:tcPr>
            <w:tcW w:w="992" w:type="dxa"/>
          </w:tcPr>
          <w:p w:rsidR="006C5B5B" w:rsidRPr="00CA50F8" w:rsidRDefault="006C5B5B" w:rsidP="00F827FF">
            <w:pPr>
              <w:pStyle w:val="ConsPlusNormal"/>
              <w:rPr>
                <w:rFonts w:ascii="Times New Roman" w:hAnsi="Times New Roman" w:cs="Times New Roman"/>
              </w:rPr>
            </w:pPr>
          </w:p>
        </w:tc>
        <w:tc>
          <w:tcPr>
            <w:tcW w:w="851" w:type="dxa"/>
            <w:gridSpan w:val="2"/>
          </w:tcPr>
          <w:p w:rsidR="006C5B5B" w:rsidRPr="00CA50F8" w:rsidRDefault="006C5B5B"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5</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Количество устраненных нарушений при проведении </w:t>
            </w:r>
            <w:r w:rsidR="006C5B5B" w:rsidRPr="00CA50F8">
              <w:rPr>
                <w:rFonts w:ascii="Times New Roman" w:hAnsi="Times New Roman" w:cs="Times New Roman"/>
              </w:rPr>
              <w:t>КНМ</w:t>
            </w:r>
            <w:r w:rsidRPr="00CA50F8">
              <w:rPr>
                <w:rFonts w:ascii="Times New Roman" w:hAnsi="Times New Roman" w:cs="Times New Roman"/>
              </w:rPr>
              <w:t xml:space="preserve">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5</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5</w:t>
            </w:r>
            <w:r w:rsidRPr="00CA50F8">
              <w:rPr>
                <w:rFonts w:ascii="Times New Roman" w:hAnsi="Times New Roman" w:cs="Times New Roman"/>
              </w:rPr>
              <w:t>.1.1.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lastRenderedPageBreak/>
              <w:t>5</w:t>
            </w:r>
            <w:r w:rsidR="006C5B5B" w:rsidRPr="00CA50F8">
              <w:rPr>
                <w:rFonts w:ascii="Times New Roman" w:hAnsi="Times New Roman" w:cs="Times New Roman"/>
              </w:rPr>
              <w:t>5</w:t>
            </w:r>
            <w:r w:rsidRPr="00CA50F8">
              <w:rPr>
                <w:rFonts w:ascii="Times New Roman" w:hAnsi="Times New Roman" w:cs="Times New Roman"/>
              </w:rPr>
              <w:t>.1.2.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6C5B5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55.1.3.</w:t>
            </w:r>
          </w:p>
        </w:tc>
        <w:tc>
          <w:tcPr>
            <w:tcW w:w="4819" w:type="dxa"/>
            <w:gridSpan w:val="2"/>
          </w:tcPr>
          <w:p w:rsidR="006C5B5B"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6C5B5B" w:rsidRPr="00CA50F8" w:rsidRDefault="006C5B5B" w:rsidP="00F827FF">
            <w:pPr>
              <w:pStyle w:val="ConsPlusNormal"/>
              <w:rPr>
                <w:rFonts w:ascii="Times New Roman" w:hAnsi="Times New Roman" w:cs="Times New Roman"/>
              </w:rPr>
            </w:pPr>
          </w:p>
        </w:tc>
        <w:tc>
          <w:tcPr>
            <w:tcW w:w="851" w:type="dxa"/>
          </w:tcPr>
          <w:p w:rsidR="006C5B5B" w:rsidRPr="00CA50F8" w:rsidRDefault="006C5B5B" w:rsidP="00F827FF">
            <w:pPr>
              <w:pStyle w:val="ConsPlusNormal"/>
              <w:rPr>
                <w:rFonts w:ascii="Times New Roman" w:hAnsi="Times New Roman" w:cs="Times New Roman"/>
              </w:rPr>
            </w:pPr>
          </w:p>
        </w:tc>
        <w:tc>
          <w:tcPr>
            <w:tcW w:w="992" w:type="dxa"/>
          </w:tcPr>
          <w:p w:rsidR="006C5B5B" w:rsidRPr="00CA50F8" w:rsidRDefault="006C5B5B" w:rsidP="00F827FF">
            <w:pPr>
              <w:pStyle w:val="ConsPlusNormal"/>
              <w:rPr>
                <w:rFonts w:ascii="Times New Roman" w:hAnsi="Times New Roman" w:cs="Times New Roman"/>
              </w:rPr>
            </w:pPr>
          </w:p>
        </w:tc>
        <w:tc>
          <w:tcPr>
            <w:tcW w:w="851" w:type="dxa"/>
            <w:gridSpan w:val="2"/>
          </w:tcPr>
          <w:p w:rsidR="006C5B5B" w:rsidRPr="00CA50F8" w:rsidRDefault="006C5B5B"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5</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внеплановых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5</w:t>
            </w:r>
            <w:r w:rsidRPr="00CA50F8">
              <w:rPr>
                <w:rFonts w:ascii="Times New Roman" w:hAnsi="Times New Roman" w:cs="Times New Roman"/>
              </w:rPr>
              <w:t>.2.1.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5</w:t>
            </w:r>
            <w:r w:rsidRPr="00CA50F8">
              <w:rPr>
                <w:rFonts w:ascii="Times New Roman" w:hAnsi="Times New Roman" w:cs="Times New Roman"/>
              </w:rPr>
              <w:t>.2.2.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6C5B5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55.2.3.</w:t>
            </w:r>
          </w:p>
        </w:tc>
        <w:tc>
          <w:tcPr>
            <w:tcW w:w="4819" w:type="dxa"/>
            <w:gridSpan w:val="2"/>
          </w:tcPr>
          <w:p w:rsidR="006C5B5B"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6C5B5B" w:rsidRPr="00CA50F8" w:rsidRDefault="006C5B5B" w:rsidP="00F827FF">
            <w:pPr>
              <w:pStyle w:val="ConsPlusNormal"/>
              <w:rPr>
                <w:rFonts w:ascii="Times New Roman" w:hAnsi="Times New Roman" w:cs="Times New Roman"/>
              </w:rPr>
            </w:pPr>
          </w:p>
        </w:tc>
        <w:tc>
          <w:tcPr>
            <w:tcW w:w="851" w:type="dxa"/>
          </w:tcPr>
          <w:p w:rsidR="006C5B5B" w:rsidRPr="00CA50F8" w:rsidRDefault="006C5B5B" w:rsidP="00F827FF">
            <w:pPr>
              <w:pStyle w:val="ConsPlusNormal"/>
              <w:rPr>
                <w:rFonts w:ascii="Times New Roman" w:hAnsi="Times New Roman" w:cs="Times New Roman"/>
              </w:rPr>
            </w:pPr>
          </w:p>
        </w:tc>
        <w:tc>
          <w:tcPr>
            <w:tcW w:w="992" w:type="dxa"/>
          </w:tcPr>
          <w:p w:rsidR="006C5B5B" w:rsidRPr="00CA50F8" w:rsidRDefault="006C5B5B" w:rsidP="00F827FF">
            <w:pPr>
              <w:pStyle w:val="ConsPlusNormal"/>
              <w:rPr>
                <w:rFonts w:ascii="Times New Roman" w:hAnsi="Times New Roman" w:cs="Times New Roman"/>
              </w:rPr>
            </w:pPr>
          </w:p>
        </w:tc>
        <w:tc>
          <w:tcPr>
            <w:tcW w:w="851" w:type="dxa"/>
            <w:gridSpan w:val="2"/>
          </w:tcPr>
          <w:p w:rsidR="006C5B5B" w:rsidRPr="00CA50F8" w:rsidRDefault="006C5B5B"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Общее время проведения </w:t>
            </w:r>
            <w:r w:rsidR="006C5B5B" w:rsidRPr="00CA50F8">
              <w:rPr>
                <w:rFonts w:ascii="Times New Roman" w:hAnsi="Times New Roman" w:cs="Times New Roman"/>
              </w:rPr>
              <w:t>КНМ</w:t>
            </w:r>
            <w:r w:rsidRPr="00CA50F8">
              <w:rPr>
                <w:rFonts w:ascii="Times New Roman" w:hAnsi="Times New Roman" w:cs="Times New Roman"/>
              </w:rPr>
              <w:t xml:space="preserve">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.1.1.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.1.2.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6C5B5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56.1.3.</w:t>
            </w:r>
          </w:p>
        </w:tc>
        <w:tc>
          <w:tcPr>
            <w:tcW w:w="4819" w:type="dxa"/>
            <w:gridSpan w:val="2"/>
          </w:tcPr>
          <w:p w:rsidR="006C5B5B"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6C5B5B" w:rsidRPr="00CA50F8" w:rsidRDefault="006C5B5B" w:rsidP="00F827FF">
            <w:pPr>
              <w:pStyle w:val="ConsPlusNormal"/>
              <w:rPr>
                <w:rFonts w:ascii="Times New Roman" w:hAnsi="Times New Roman" w:cs="Times New Roman"/>
              </w:rPr>
            </w:pPr>
          </w:p>
        </w:tc>
        <w:tc>
          <w:tcPr>
            <w:tcW w:w="851" w:type="dxa"/>
          </w:tcPr>
          <w:p w:rsidR="006C5B5B" w:rsidRPr="00CA50F8" w:rsidRDefault="006C5B5B" w:rsidP="00F827FF">
            <w:pPr>
              <w:pStyle w:val="ConsPlusNormal"/>
              <w:rPr>
                <w:rFonts w:ascii="Times New Roman" w:hAnsi="Times New Roman" w:cs="Times New Roman"/>
              </w:rPr>
            </w:pPr>
          </w:p>
        </w:tc>
        <w:tc>
          <w:tcPr>
            <w:tcW w:w="992" w:type="dxa"/>
          </w:tcPr>
          <w:p w:rsidR="006C5B5B" w:rsidRPr="00CA50F8" w:rsidRDefault="006C5B5B" w:rsidP="00F827FF">
            <w:pPr>
              <w:pStyle w:val="ConsPlusNormal"/>
              <w:rPr>
                <w:rFonts w:ascii="Times New Roman" w:hAnsi="Times New Roman" w:cs="Times New Roman"/>
              </w:rPr>
            </w:pPr>
          </w:p>
        </w:tc>
        <w:tc>
          <w:tcPr>
            <w:tcW w:w="851" w:type="dxa"/>
            <w:gridSpan w:val="2"/>
          </w:tcPr>
          <w:p w:rsidR="006C5B5B" w:rsidRPr="00CA50F8" w:rsidRDefault="006C5B5B"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внеплановых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.2.1.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6</w:t>
            </w:r>
            <w:r w:rsidRPr="00CA50F8">
              <w:rPr>
                <w:rFonts w:ascii="Times New Roman" w:hAnsi="Times New Roman" w:cs="Times New Roman"/>
              </w:rPr>
              <w:t>.2.2.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6C5B5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56.2.3.</w:t>
            </w:r>
          </w:p>
        </w:tc>
        <w:tc>
          <w:tcPr>
            <w:tcW w:w="4819" w:type="dxa"/>
            <w:gridSpan w:val="2"/>
          </w:tcPr>
          <w:p w:rsidR="006C5B5B" w:rsidRPr="00CA50F8" w:rsidRDefault="0027164F" w:rsidP="00F827FF">
            <w:pPr>
              <w:pStyle w:val="ConsPlusNormal"/>
              <w:rPr>
                <w:rFonts w:ascii="Times New Roman" w:hAnsi="Times New Roman" w:cs="Times New Roman"/>
              </w:rPr>
            </w:pPr>
            <w:r w:rsidRPr="00CA50F8">
              <w:rPr>
                <w:rFonts w:ascii="Times New Roman" w:hAnsi="Times New Roman" w:cs="Times New Roman"/>
              </w:rPr>
              <w:t>инспекционны</w:t>
            </w:r>
            <w:r>
              <w:rPr>
                <w:rFonts w:ascii="Times New Roman" w:hAnsi="Times New Roman" w:cs="Times New Roman"/>
              </w:rPr>
              <w:t>х</w:t>
            </w:r>
            <w:r w:rsidRPr="00CA50F8">
              <w:rPr>
                <w:rFonts w:ascii="Times New Roman" w:hAnsi="Times New Roman" w:cs="Times New Roman"/>
              </w:rPr>
              <w:t xml:space="preserve"> визит</w:t>
            </w:r>
            <w:r>
              <w:rPr>
                <w:rFonts w:ascii="Times New Roman" w:hAnsi="Times New Roman" w:cs="Times New Roman"/>
              </w:rPr>
              <w:t>ов</w:t>
            </w:r>
          </w:p>
        </w:tc>
        <w:tc>
          <w:tcPr>
            <w:tcW w:w="1205" w:type="dxa"/>
          </w:tcPr>
          <w:p w:rsidR="006C5B5B"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часов</w:t>
            </w:r>
          </w:p>
        </w:tc>
        <w:tc>
          <w:tcPr>
            <w:tcW w:w="950" w:type="dxa"/>
          </w:tcPr>
          <w:p w:rsidR="006C5B5B" w:rsidRPr="00CA50F8" w:rsidRDefault="006C5B5B" w:rsidP="00F827FF">
            <w:pPr>
              <w:pStyle w:val="ConsPlusNormal"/>
              <w:rPr>
                <w:rFonts w:ascii="Times New Roman" w:hAnsi="Times New Roman" w:cs="Times New Roman"/>
              </w:rPr>
            </w:pPr>
          </w:p>
        </w:tc>
        <w:tc>
          <w:tcPr>
            <w:tcW w:w="851" w:type="dxa"/>
          </w:tcPr>
          <w:p w:rsidR="006C5B5B" w:rsidRPr="00CA50F8" w:rsidRDefault="006C5B5B" w:rsidP="00F827FF">
            <w:pPr>
              <w:pStyle w:val="ConsPlusNormal"/>
              <w:rPr>
                <w:rFonts w:ascii="Times New Roman" w:hAnsi="Times New Roman" w:cs="Times New Roman"/>
              </w:rPr>
            </w:pPr>
          </w:p>
        </w:tc>
        <w:tc>
          <w:tcPr>
            <w:tcW w:w="992" w:type="dxa"/>
          </w:tcPr>
          <w:p w:rsidR="006C5B5B" w:rsidRPr="00CA50F8" w:rsidRDefault="006C5B5B" w:rsidP="00F827FF">
            <w:pPr>
              <w:pStyle w:val="ConsPlusNormal"/>
              <w:rPr>
                <w:rFonts w:ascii="Times New Roman" w:hAnsi="Times New Roman" w:cs="Times New Roman"/>
              </w:rPr>
            </w:pPr>
          </w:p>
        </w:tc>
        <w:tc>
          <w:tcPr>
            <w:tcW w:w="851" w:type="dxa"/>
            <w:gridSpan w:val="2"/>
          </w:tcPr>
          <w:p w:rsidR="006C5B5B" w:rsidRPr="00CA50F8" w:rsidRDefault="006C5B5B"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7</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Общее количество лиц, участвующих в </w:t>
            </w:r>
            <w:r w:rsidR="006C5B5B" w:rsidRPr="00CA50F8">
              <w:rPr>
                <w:rFonts w:ascii="Times New Roman" w:hAnsi="Times New Roman" w:cs="Times New Roman"/>
              </w:rPr>
              <w:t>КНМ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человек</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5</w:t>
            </w:r>
            <w:r w:rsidR="006C5B5B" w:rsidRPr="00CA50F8">
              <w:rPr>
                <w:rFonts w:ascii="Times New Roman" w:hAnsi="Times New Roman" w:cs="Times New Roman"/>
              </w:rPr>
              <w:t>8</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Количество лиц, привлеченных к административной ответственности за нарушения обязательных требований</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человек</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6C5B5B" w:rsidP="00F827FF">
            <w:pPr>
              <w:pStyle w:val="ConsPlusNormal"/>
              <w:jc w:val="center"/>
              <w:rPr>
                <w:rFonts w:ascii="Times New Roman" w:hAnsi="Times New Roman" w:cs="Times New Roman"/>
              </w:rPr>
            </w:pPr>
            <w:r w:rsidRPr="00CA50F8">
              <w:rPr>
                <w:rFonts w:ascii="Times New Roman" w:hAnsi="Times New Roman" w:cs="Times New Roman"/>
              </w:rPr>
              <w:t>59</w:t>
            </w:r>
            <w:r w:rsidR="00F827FF"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Сумма наложенных штрафов за нарушения обязательных требований</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6C5B5B" w:rsidRPr="00CA50F8">
              <w:rPr>
                <w:rFonts w:ascii="Times New Roman" w:hAnsi="Times New Roman" w:cs="Times New Roman"/>
              </w:rPr>
              <w:t>0</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Сумма взысканных штрафов за нарушения обязательных требований</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w:t>
            </w:r>
          </w:p>
        </w:tc>
        <w:tc>
          <w:tcPr>
            <w:tcW w:w="4819" w:type="dxa"/>
            <w:gridSpan w:val="2"/>
            <w:vAlign w:val="bottom"/>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Досудебное обжалование:</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61.1.</w:t>
            </w:r>
          </w:p>
        </w:tc>
        <w:tc>
          <w:tcPr>
            <w:tcW w:w="4819" w:type="dxa"/>
            <w:gridSpan w:val="2"/>
            <w:vAlign w:val="center"/>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Количество КНМ, результаты которых были отменены в рамках досудебного обжалования - всего, в том числе:</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61.1.2.</w:t>
            </w:r>
          </w:p>
        </w:tc>
        <w:tc>
          <w:tcPr>
            <w:tcW w:w="4819" w:type="dxa"/>
            <w:gridSpan w:val="2"/>
            <w:vAlign w:val="center"/>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полностью</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61.1.3.</w:t>
            </w:r>
          </w:p>
        </w:tc>
        <w:tc>
          <w:tcPr>
            <w:tcW w:w="4819" w:type="dxa"/>
            <w:gridSpan w:val="2"/>
            <w:vAlign w:val="center"/>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частично</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61.2.</w:t>
            </w:r>
          </w:p>
        </w:tc>
        <w:tc>
          <w:tcPr>
            <w:tcW w:w="4819" w:type="dxa"/>
            <w:gridSpan w:val="2"/>
            <w:vAlign w:val="center"/>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Количество КНМ, результаты которых обжаловались в досудебном порядке, и по которым контролируемыми лицами поданы исковые заявления в суд - всего, в том числе:</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lastRenderedPageBreak/>
              <w:t>61.2.1.</w:t>
            </w:r>
          </w:p>
        </w:tc>
        <w:tc>
          <w:tcPr>
            <w:tcW w:w="4819" w:type="dxa"/>
            <w:gridSpan w:val="2"/>
            <w:vAlign w:val="center"/>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по которым судом принято решение об удовлетворении заявленных требований</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61.3.</w:t>
            </w:r>
          </w:p>
        </w:tc>
        <w:tc>
          <w:tcPr>
            <w:tcW w:w="4819" w:type="dxa"/>
            <w:gridSpan w:val="2"/>
            <w:vAlign w:val="bottom"/>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Количество предостережений, на которые были получены возражения в рамках досудебного обжалования - всего, в том числе:</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61.3.1.</w:t>
            </w:r>
          </w:p>
        </w:tc>
        <w:tc>
          <w:tcPr>
            <w:tcW w:w="4819" w:type="dxa"/>
            <w:gridSpan w:val="2"/>
            <w:vAlign w:val="bottom"/>
          </w:tcPr>
          <w:p w:rsidR="00014E7B" w:rsidRPr="00CA50F8" w:rsidRDefault="00014E7B" w:rsidP="00014E7B">
            <w:pPr>
              <w:rPr>
                <w:rFonts w:ascii="Times New Roman" w:hAnsi="Times New Roman" w:cs="Times New Roman"/>
                <w:color w:val="000000"/>
                <w:sz w:val="24"/>
                <w:szCs w:val="24"/>
              </w:rPr>
            </w:pPr>
            <w:r w:rsidRPr="00CA50F8">
              <w:rPr>
                <w:rFonts w:ascii="Times New Roman" w:hAnsi="Times New Roman" w:cs="Times New Roman"/>
                <w:color w:val="000000"/>
              </w:rPr>
              <w:t>обоснованы</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014E7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14E7B" w:rsidRPr="00CA50F8" w:rsidRDefault="00014E7B" w:rsidP="00014E7B">
            <w:pPr>
              <w:jc w:val="center"/>
              <w:rPr>
                <w:rFonts w:ascii="Times New Roman" w:hAnsi="Times New Roman" w:cs="Times New Roman"/>
                <w:color w:val="000000"/>
              </w:rPr>
            </w:pPr>
            <w:r w:rsidRPr="00CA50F8">
              <w:rPr>
                <w:rFonts w:ascii="Times New Roman" w:hAnsi="Times New Roman" w:cs="Times New Roman"/>
                <w:color w:val="000000"/>
              </w:rPr>
              <w:t>61.3.2.</w:t>
            </w:r>
          </w:p>
        </w:tc>
        <w:tc>
          <w:tcPr>
            <w:tcW w:w="4819" w:type="dxa"/>
            <w:gridSpan w:val="2"/>
            <w:vAlign w:val="bottom"/>
          </w:tcPr>
          <w:p w:rsidR="00014E7B" w:rsidRPr="00CA50F8" w:rsidRDefault="00014E7B" w:rsidP="00014E7B">
            <w:pPr>
              <w:rPr>
                <w:rFonts w:ascii="Times New Roman" w:hAnsi="Times New Roman" w:cs="Times New Roman"/>
                <w:color w:val="000000"/>
              </w:rPr>
            </w:pPr>
            <w:r w:rsidRPr="00CA50F8">
              <w:rPr>
                <w:rFonts w:ascii="Times New Roman" w:hAnsi="Times New Roman" w:cs="Times New Roman"/>
                <w:color w:val="000000"/>
              </w:rPr>
              <w:t>не обоснованы</w:t>
            </w:r>
          </w:p>
        </w:tc>
        <w:tc>
          <w:tcPr>
            <w:tcW w:w="1205" w:type="dxa"/>
            <w:vAlign w:val="center"/>
          </w:tcPr>
          <w:p w:rsidR="00014E7B" w:rsidRPr="00CA50F8" w:rsidRDefault="00014E7B" w:rsidP="00014E7B">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014E7B" w:rsidRPr="00CA50F8" w:rsidRDefault="00014E7B" w:rsidP="00014E7B">
            <w:pPr>
              <w:pStyle w:val="ConsPlusNormal"/>
              <w:rPr>
                <w:rFonts w:ascii="Times New Roman" w:hAnsi="Times New Roman" w:cs="Times New Roman"/>
              </w:rPr>
            </w:pPr>
          </w:p>
        </w:tc>
        <w:tc>
          <w:tcPr>
            <w:tcW w:w="851" w:type="dxa"/>
          </w:tcPr>
          <w:p w:rsidR="00014E7B" w:rsidRPr="00CA50F8" w:rsidRDefault="00014E7B" w:rsidP="00014E7B">
            <w:pPr>
              <w:pStyle w:val="ConsPlusNormal"/>
              <w:rPr>
                <w:rFonts w:ascii="Times New Roman" w:hAnsi="Times New Roman" w:cs="Times New Roman"/>
              </w:rPr>
            </w:pPr>
          </w:p>
        </w:tc>
        <w:tc>
          <w:tcPr>
            <w:tcW w:w="992" w:type="dxa"/>
          </w:tcPr>
          <w:p w:rsidR="00014E7B" w:rsidRPr="00CA50F8" w:rsidRDefault="00014E7B" w:rsidP="00014E7B">
            <w:pPr>
              <w:pStyle w:val="ConsPlusNormal"/>
              <w:rPr>
                <w:rFonts w:ascii="Times New Roman" w:hAnsi="Times New Roman" w:cs="Times New Roman"/>
              </w:rPr>
            </w:pPr>
          </w:p>
        </w:tc>
        <w:tc>
          <w:tcPr>
            <w:tcW w:w="851" w:type="dxa"/>
            <w:gridSpan w:val="2"/>
          </w:tcPr>
          <w:p w:rsidR="00014E7B" w:rsidRPr="00CA50F8" w:rsidRDefault="00014E7B" w:rsidP="00014E7B">
            <w:pPr>
              <w:pStyle w:val="ConsPlusNormal"/>
              <w:rPr>
                <w:rFonts w:ascii="Times New Roman" w:hAnsi="Times New Roman" w:cs="Times New Roman"/>
              </w:rPr>
            </w:pPr>
          </w:p>
        </w:tc>
      </w:tr>
      <w:tr w:rsidR="006C5B5B"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6C5B5B" w:rsidRPr="00CA50F8" w:rsidRDefault="006C5B5B" w:rsidP="006C5B5B">
            <w:pPr>
              <w:pStyle w:val="ConsPlusNormal"/>
              <w:jc w:val="center"/>
              <w:rPr>
                <w:rFonts w:ascii="Times New Roman" w:hAnsi="Times New Roman" w:cs="Times New Roman"/>
              </w:rPr>
            </w:pPr>
            <w:r w:rsidRPr="00CA50F8">
              <w:rPr>
                <w:rFonts w:ascii="Times New Roman" w:hAnsi="Times New Roman" w:cs="Times New Roman"/>
              </w:rPr>
              <w:t>VII. Информация о проведении контрольных (надзорных) мероприятий без взаимодействия с контролируемым лицом (далее – КНМ БВ)</w:t>
            </w: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2</w:t>
            </w:r>
            <w:r w:rsidRPr="00CA50F8">
              <w:rPr>
                <w:rFonts w:ascii="Times New Roman" w:hAnsi="Times New Roman" w:cs="Times New Roman"/>
                <w:color w:val="000000"/>
              </w:rPr>
              <w:t>.</w:t>
            </w:r>
          </w:p>
        </w:tc>
        <w:tc>
          <w:tcPr>
            <w:tcW w:w="481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Общее количество проведенных КНМБВ – всего, в том числе:</w:t>
            </w:r>
          </w:p>
        </w:tc>
        <w:tc>
          <w:tcPr>
            <w:tcW w:w="1205" w:type="dxa"/>
            <w:tcBorders>
              <w:top w:val="single" w:sz="4" w:space="0" w:color="auto"/>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2</w:t>
            </w:r>
            <w:r w:rsidRPr="00CA50F8">
              <w:rPr>
                <w:rFonts w:ascii="Times New Roman" w:hAnsi="Times New Roman" w:cs="Times New Roman"/>
                <w:color w:val="000000"/>
              </w:rPr>
              <w:t>.1.</w:t>
            </w:r>
          </w:p>
        </w:tc>
        <w:tc>
          <w:tcPr>
            <w:tcW w:w="4819" w:type="dxa"/>
            <w:gridSpan w:val="2"/>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наблюдени</w:t>
            </w:r>
            <w:r w:rsidR="0027164F">
              <w:rPr>
                <w:rFonts w:ascii="Times New Roman" w:hAnsi="Times New Roman" w:cs="Times New Roman"/>
                <w:color w:val="000000"/>
              </w:rPr>
              <w:t>й</w:t>
            </w:r>
            <w:r w:rsidRPr="00CA50F8">
              <w:rPr>
                <w:rFonts w:ascii="Times New Roman" w:hAnsi="Times New Roman" w:cs="Times New Roman"/>
                <w:color w:val="000000"/>
              </w:rPr>
              <w:t xml:space="preserve"> за соблюдением обязательных требований (количество заданий)</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2</w:t>
            </w:r>
            <w:r w:rsidRPr="00CA50F8">
              <w:rPr>
                <w:rFonts w:ascii="Times New Roman" w:hAnsi="Times New Roman" w:cs="Times New Roman"/>
                <w:color w:val="000000"/>
              </w:rPr>
              <w:t>.2.</w:t>
            </w:r>
          </w:p>
        </w:tc>
        <w:tc>
          <w:tcPr>
            <w:tcW w:w="4819" w:type="dxa"/>
            <w:gridSpan w:val="2"/>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выездн</w:t>
            </w:r>
            <w:r w:rsidR="0027164F">
              <w:rPr>
                <w:rFonts w:ascii="Times New Roman" w:hAnsi="Times New Roman" w:cs="Times New Roman"/>
                <w:color w:val="000000"/>
              </w:rPr>
              <w:t>ых</w:t>
            </w:r>
            <w:r w:rsidRPr="00CA50F8">
              <w:rPr>
                <w:rFonts w:ascii="Times New Roman" w:hAnsi="Times New Roman" w:cs="Times New Roman"/>
                <w:color w:val="000000"/>
              </w:rPr>
              <w:t xml:space="preserve"> обследовани</w:t>
            </w:r>
            <w:r w:rsidR="0027164F">
              <w:rPr>
                <w:rFonts w:ascii="Times New Roman" w:hAnsi="Times New Roman" w:cs="Times New Roman"/>
                <w:color w:val="000000"/>
              </w:rPr>
              <w:t>й</w:t>
            </w:r>
            <w:r w:rsidRPr="00CA50F8">
              <w:rPr>
                <w:rFonts w:ascii="Times New Roman" w:hAnsi="Times New Roman" w:cs="Times New Roman"/>
                <w:color w:val="000000"/>
              </w:rPr>
              <w:t xml:space="preserve"> (количество заданий)</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3</w:t>
            </w:r>
            <w:r w:rsidRPr="00CA50F8">
              <w:rPr>
                <w:rFonts w:ascii="Times New Roman" w:hAnsi="Times New Roman" w:cs="Times New Roman"/>
                <w:color w:val="000000"/>
              </w:rPr>
              <w:t>.</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Количество выявленных нарушений при проведении КНМБМ – всего, в том числе:</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Borders>
              <w:left w:val="single" w:sz="4" w:space="0" w:color="auto"/>
            </w:tcBorders>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3</w:t>
            </w:r>
            <w:r w:rsidRPr="00CA50F8">
              <w:rPr>
                <w:rFonts w:ascii="Times New Roman" w:hAnsi="Times New Roman" w:cs="Times New Roman"/>
                <w:color w:val="000000"/>
              </w:rPr>
              <w:t>.1.</w:t>
            </w:r>
          </w:p>
        </w:tc>
        <w:tc>
          <w:tcPr>
            <w:tcW w:w="481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наблюдени</w:t>
            </w:r>
            <w:r w:rsidR="0027164F">
              <w:rPr>
                <w:rFonts w:ascii="Times New Roman" w:hAnsi="Times New Roman" w:cs="Times New Roman"/>
                <w:color w:val="000000"/>
              </w:rPr>
              <w:t>й</w:t>
            </w:r>
            <w:r w:rsidRPr="00CA50F8">
              <w:rPr>
                <w:rFonts w:ascii="Times New Roman" w:hAnsi="Times New Roman" w:cs="Times New Roman"/>
                <w:color w:val="000000"/>
              </w:rPr>
              <w:t xml:space="preserve"> за соблюдением обязательных требований</w:t>
            </w:r>
          </w:p>
        </w:tc>
        <w:tc>
          <w:tcPr>
            <w:tcW w:w="1205" w:type="dxa"/>
            <w:tcBorders>
              <w:top w:val="single" w:sz="4" w:space="0" w:color="auto"/>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3</w:t>
            </w:r>
            <w:r w:rsidRPr="00CA50F8">
              <w:rPr>
                <w:rFonts w:ascii="Times New Roman" w:hAnsi="Times New Roman" w:cs="Times New Roman"/>
                <w:color w:val="000000"/>
              </w:rPr>
              <w:t>.2.</w:t>
            </w:r>
          </w:p>
        </w:tc>
        <w:tc>
          <w:tcPr>
            <w:tcW w:w="4819" w:type="dxa"/>
            <w:gridSpan w:val="2"/>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выездн</w:t>
            </w:r>
            <w:r w:rsidR="0027164F">
              <w:rPr>
                <w:rFonts w:ascii="Times New Roman" w:hAnsi="Times New Roman" w:cs="Times New Roman"/>
                <w:color w:val="000000"/>
              </w:rPr>
              <w:t>ых</w:t>
            </w:r>
            <w:r w:rsidRPr="00CA50F8">
              <w:rPr>
                <w:rFonts w:ascii="Times New Roman" w:hAnsi="Times New Roman" w:cs="Times New Roman"/>
                <w:color w:val="000000"/>
              </w:rPr>
              <w:t xml:space="preserve"> обследовани</w:t>
            </w:r>
            <w:r w:rsidR="0027164F">
              <w:rPr>
                <w:rFonts w:ascii="Times New Roman" w:hAnsi="Times New Roman" w:cs="Times New Roman"/>
                <w:color w:val="000000"/>
              </w:rPr>
              <w:t>й</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Borders>
              <w:top w:val="nil"/>
              <w:left w:val="single" w:sz="4" w:space="0" w:color="auto"/>
              <w:bottom w:val="single" w:sz="4" w:space="0" w:color="auto"/>
            </w:tcBorders>
            <w:shd w:val="clear" w:color="auto" w:fill="FFFFFF" w:themeFill="background1"/>
            <w:vAlign w:val="center"/>
          </w:tcPr>
          <w:p w:rsidR="00521050" w:rsidRPr="00CA50F8" w:rsidRDefault="00521050" w:rsidP="00975884">
            <w:pPr>
              <w:pStyle w:val="ConsPlusNormal"/>
              <w:jc w:val="center"/>
              <w:rPr>
                <w:rFonts w:ascii="Times New Roman" w:hAnsi="Times New Roman" w:cs="Times New Roman"/>
              </w:rPr>
            </w:pPr>
            <w:r w:rsidRPr="00CA50F8">
              <w:rPr>
                <w:rFonts w:ascii="Times New Roman" w:hAnsi="Times New Roman" w:cs="Times New Roman"/>
              </w:rPr>
              <w:t>VIII. Информация о проведении профилактических мероприятий</w:t>
            </w: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4</w:t>
            </w:r>
            <w:r w:rsidRPr="00CA50F8">
              <w:rPr>
                <w:rFonts w:ascii="Times New Roman" w:hAnsi="Times New Roman" w:cs="Times New Roman"/>
                <w:color w:val="000000"/>
              </w:rPr>
              <w:t>.</w:t>
            </w:r>
          </w:p>
        </w:tc>
        <w:tc>
          <w:tcPr>
            <w:tcW w:w="481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Общее количество проведенных профилактических мероприятий – всего, в том числе:</w:t>
            </w:r>
          </w:p>
        </w:tc>
        <w:tc>
          <w:tcPr>
            <w:tcW w:w="1205" w:type="dxa"/>
            <w:tcBorders>
              <w:top w:val="single" w:sz="4" w:space="0" w:color="auto"/>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4</w:t>
            </w:r>
            <w:r w:rsidRPr="00CA50F8">
              <w:rPr>
                <w:rFonts w:ascii="Times New Roman" w:hAnsi="Times New Roman" w:cs="Times New Roman"/>
                <w:color w:val="000000"/>
              </w:rPr>
              <w:t>.1.</w:t>
            </w:r>
          </w:p>
        </w:tc>
        <w:tc>
          <w:tcPr>
            <w:tcW w:w="4819" w:type="dxa"/>
            <w:gridSpan w:val="2"/>
            <w:tcBorders>
              <w:top w:val="nil"/>
              <w:left w:val="nil"/>
              <w:bottom w:val="nil"/>
              <w:right w:val="single" w:sz="4" w:space="0" w:color="auto"/>
            </w:tcBorders>
            <w:shd w:val="clear" w:color="auto" w:fill="FFFFFF" w:themeFill="background1"/>
          </w:tcPr>
          <w:p w:rsidR="00521050" w:rsidRPr="00CA50F8" w:rsidRDefault="00521050" w:rsidP="00521050">
            <w:pPr>
              <w:rPr>
                <w:rFonts w:ascii="Times New Roman" w:hAnsi="Times New Roman" w:cs="Times New Roman"/>
                <w:color w:val="000000"/>
              </w:rPr>
            </w:pPr>
            <w:r w:rsidRPr="00CA50F8">
              <w:rPr>
                <w:rFonts w:ascii="Times New Roman" w:hAnsi="Times New Roman" w:cs="Times New Roman"/>
                <w:color w:val="000000"/>
              </w:rPr>
              <w:t>информирование (количество фактов размещения информации на официальном сайте контрольного (надзорного) органа)</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4</w:t>
            </w:r>
            <w:r w:rsidRPr="00CA50F8">
              <w:rPr>
                <w:rFonts w:ascii="Times New Roman" w:hAnsi="Times New Roman" w:cs="Times New Roman"/>
                <w:color w:val="000000"/>
              </w:rPr>
              <w:t>.2.</w:t>
            </w:r>
          </w:p>
        </w:tc>
        <w:tc>
          <w:tcPr>
            <w:tcW w:w="4819" w:type="dxa"/>
            <w:gridSpan w:val="2"/>
            <w:tcBorders>
              <w:top w:val="single" w:sz="4" w:space="0" w:color="auto"/>
              <w:left w:val="nil"/>
              <w:bottom w:val="single" w:sz="4" w:space="0" w:color="auto"/>
              <w:right w:val="single" w:sz="4" w:space="0" w:color="auto"/>
            </w:tcBorders>
            <w:shd w:val="clear" w:color="auto" w:fill="FFFFFF" w:themeFill="background1"/>
          </w:tcPr>
          <w:p w:rsidR="00521050" w:rsidRPr="00CA50F8" w:rsidRDefault="00521050" w:rsidP="00521050">
            <w:pPr>
              <w:rPr>
                <w:rFonts w:ascii="Times New Roman" w:hAnsi="Times New Roman" w:cs="Times New Roman"/>
                <w:color w:val="000000"/>
                <w:sz w:val="24"/>
                <w:szCs w:val="24"/>
              </w:rPr>
            </w:pPr>
            <w:r w:rsidRPr="00CA50F8">
              <w:rPr>
                <w:rFonts w:ascii="Times New Roman" w:hAnsi="Times New Roman" w:cs="Times New Roman"/>
                <w:color w:val="000000"/>
              </w:rPr>
              <w:t xml:space="preserve">консультирование </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4</w:t>
            </w:r>
            <w:r w:rsidRPr="00CA50F8">
              <w:rPr>
                <w:rFonts w:ascii="Times New Roman" w:hAnsi="Times New Roman" w:cs="Times New Roman"/>
                <w:color w:val="000000"/>
              </w:rPr>
              <w:t>.3.</w:t>
            </w:r>
          </w:p>
        </w:tc>
        <w:tc>
          <w:tcPr>
            <w:tcW w:w="4819" w:type="dxa"/>
            <w:gridSpan w:val="2"/>
            <w:tcBorders>
              <w:top w:val="nil"/>
              <w:left w:val="nil"/>
              <w:bottom w:val="single" w:sz="4" w:space="0" w:color="auto"/>
              <w:right w:val="single" w:sz="4" w:space="0" w:color="auto"/>
            </w:tcBorders>
            <w:shd w:val="clear" w:color="auto" w:fill="FFFFFF" w:themeFill="background1"/>
          </w:tcPr>
          <w:p w:rsidR="00521050" w:rsidRPr="00CA50F8" w:rsidRDefault="00521050" w:rsidP="00521050">
            <w:pPr>
              <w:rPr>
                <w:rFonts w:ascii="Times New Roman" w:hAnsi="Times New Roman" w:cs="Times New Roman"/>
                <w:color w:val="000000"/>
                <w:sz w:val="24"/>
                <w:szCs w:val="24"/>
              </w:rPr>
            </w:pPr>
            <w:r w:rsidRPr="00CA50F8">
              <w:rPr>
                <w:rFonts w:ascii="Times New Roman" w:hAnsi="Times New Roman" w:cs="Times New Roman"/>
                <w:color w:val="000000"/>
              </w:rPr>
              <w:t>обобщение правоприменительной практики</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4</w:t>
            </w:r>
            <w:r w:rsidRPr="00CA50F8">
              <w:rPr>
                <w:rFonts w:ascii="Times New Roman" w:hAnsi="Times New Roman" w:cs="Times New Roman"/>
                <w:color w:val="000000"/>
              </w:rPr>
              <w:t>.4.</w:t>
            </w:r>
          </w:p>
        </w:tc>
        <w:tc>
          <w:tcPr>
            <w:tcW w:w="4819" w:type="dxa"/>
            <w:gridSpan w:val="2"/>
            <w:tcBorders>
              <w:top w:val="nil"/>
              <w:left w:val="nil"/>
              <w:bottom w:val="single" w:sz="4" w:space="0" w:color="auto"/>
              <w:right w:val="single" w:sz="4" w:space="0" w:color="auto"/>
            </w:tcBorders>
            <w:shd w:val="clear" w:color="auto" w:fill="FFFFFF" w:themeFill="background1"/>
          </w:tcPr>
          <w:p w:rsidR="00521050" w:rsidRPr="00CA50F8" w:rsidRDefault="00521050" w:rsidP="00521050">
            <w:pPr>
              <w:rPr>
                <w:rFonts w:ascii="Times New Roman" w:hAnsi="Times New Roman" w:cs="Times New Roman"/>
                <w:color w:val="000000"/>
                <w:sz w:val="24"/>
                <w:szCs w:val="24"/>
              </w:rPr>
            </w:pPr>
            <w:r w:rsidRPr="00CA50F8">
              <w:rPr>
                <w:rFonts w:ascii="Times New Roman" w:hAnsi="Times New Roman" w:cs="Times New Roman"/>
                <w:color w:val="000000"/>
              </w:rPr>
              <w:t xml:space="preserve">объявление предостережения </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nil"/>
              <w:left w:val="single" w:sz="4" w:space="0" w:color="auto"/>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rPr>
            </w:pPr>
            <w:r w:rsidRPr="00CA50F8">
              <w:rPr>
                <w:rFonts w:ascii="Times New Roman" w:hAnsi="Times New Roman" w:cs="Times New Roman"/>
                <w:color w:val="000000"/>
              </w:rPr>
              <w:t>6</w:t>
            </w:r>
            <w:r w:rsidR="00014E7B" w:rsidRPr="00CA50F8">
              <w:rPr>
                <w:rFonts w:ascii="Times New Roman" w:hAnsi="Times New Roman" w:cs="Times New Roman"/>
                <w:color w:val="000000"/>
              </w:rPr>
              <w:t>4</w:t>
            </w:r>
            <w:r w:rsidRPr="00CA50F8">
              <w:rPr>
                <w:rFonts w:ascii="Times New Roman" w:hAnsi="Times New Roman" w:cs="Times New Roman"/>
                <w:color w:val="000000"/>
              </w:rPr>
              <w:t>.5.</w:t>
            </w:r>
          </w:p>
        </w:tc>
        <w:tc>
          <w:tcPr>
            <w:tcW w:w="4819" w:type="dxa"/>
            <w:gridSpan w:val="2"/>
            <w:tcBorders>
              <w:top w:val="nil"/>
              <w:left w:val="nil"/>
              <w:bottom w:val="single" w:sz="4" w:space="0" w:color="auto"/>
              <w:right w:val="single" w:sz="4" w:space="0" w:color="auto"/>
            </w:tcBorders>
            <w:shd w:val="clear" w:color="auto" w:fill="FFFFFF" w:themeFill="background1"/>
          </w:tcPr>
          <w:p w:rsidR="00521050" w:rsidRPr="00CA50F8" w:rsidRDefault="00521050" w:rsidP="00521050">
            <w:pPr>
              <w:rPr>
                <w:rFonts w:ascii="Times New Roman" w:hAnsi="Times New Roman" w:cs="Times New Roman"/>
                <w:color w:val="000000"/>
                <w:sz w:val="24"/>
                <w:szCs w:val="24"/>
              </w:rPr>
            </w:pPr>
            <w:r w:rsidRPr="00CA50F8">
              <w:rPr>
                <w:rFonts w:ascii="Times New Roman" w:hAnsi="Times New Roman" w:cs="Times New Roman"/>
                <w:color w:val="000000"/>
              </w:rPr>
              <w:t>обязательный профилактический визит</w:t>
            </w:r>
          </w:p>
        </w:tc>
        <w:tc>
          <w:tcPr>
            <w:tcW w:w="1205" w:type="dxa"/>
            <w:tcBorders>
              <w:top w:val="nil"/>
              <w:left w:val="nil"/>
              <w:bottom w:val="single" w:sz="4" w:space="0" w:color="auto"/>
              <w:right w:val="single" w:sz="4" w:space="0" w:color="auto"/>
            </w:tcBorders>
            <w:shd w:val="clear" w:color="auto" w:fill="FFFFFF" w:themeFill="background1"/>
            <w:vAlign w:val="center"/>
          </w:tcPr>
          <w:p w:rsidR="00521050" w:rsidRPr="00CA50F8" w:rsidRDefault="00521050" w:rsidP="00521050">
            <w:pPr>
              <w:jc w:val="center"/>
              <w:rPr>
                <w:rFonts w:ascii="Times New Roman" w:hAnsi="Times New Roman" w:cs="Times New Roman"/>
                <w:color w:val="000000"/>
                <w:szCs w:val="18"/>
              </w:rPr>
            </w:pPr>
            <w:r w:rsidRPr="00CA50F8">
              <w:rPr>
                <w:rFonts w:ascii="Times New Roman" w:hAnsi="Times New Roman" w:cs="Times New Roman"/>
                <w:color w:val="000000"/>
                <w:szCs w:val="18"/>
              </w:rPr>
              <w:t>единиц</w:t>
            </w:r>
          </w:p>
        </w:tc>
        <w:tc>
          <w:tcPr>
            <w:tcW w:w="950" w:type="dxa"/>
          </w:tcPr>
          <w:p w:rsidR="00521050" w:rsidRPr="00CA50F8" w:rsidRDefault="00521050" w:rsidP="00521050">
            <w:pPr>
              <w:pStyle w:val="ConsPlusNormal"/>
              <w:rPr>
                <w:rFonts w:ascii="Times New Roman" w:hAnsi="Times New Roman" w:cs="Times New Roman"/>
              </w:rPr>
            </w:pPr>
          </w:p>
        </w:tc>
        <w:tc>
          <w:tcPr>
            <w:tcW w:w="851" w:type="dxa"/>
          </w:tcPr>
          <w:p w:rsidR="00521050" w:rsidRPr="00CA50F8" w:rsidRDefault="00521050" w:rsidP="00521050">
            <w:pPr>
              <w:pStyle w:val="ConsPlusNormal"/>
              <w:rPr>
                <w:rFonts w:ascii="Times New Roman" w:hAnsi="Times New Roman" w:cs="Times New Roman"/>
              </w:rPr>
            </w:pPr>
          </w:p>
        </w:tc>
        <w:tc>
          <w:tcPr>
            <w:tcW w:w="992" w:type="dxa"/>
          </w:tcPr>
          <w:p w:rsidR="00521050" w:rsidRPr="00CA50F8" w:rsidRDefault="00521050" w:rsidP="00521050">
            <w:pPr>
              <w:pStyle w:val="ConsPlusNormal"/>
              <w:rPr>
                <w:rFonts w:ascii="Times New Roman" w:hAnsi="Times New Roman" w:cs="Times New Roman"/>
              </w:rPr>
            </w:pPr>
          </w:p>
        </w:tc>
        <w:tc>
          <w:tcPr>
            <w:tcW w:w="851" w:type="dxa"/>
            <w:gridSpan w:val="2"/>
          </w:tcPr>
          <w:p w:rsidR="00521050" w:rsidRPr="00CA50F8" w:rsidRDefault="00521050" w:rsidP="00521050">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9"/>
          </w:tcPr>
          <w:p w:rsidR="00F827FF" w:rsidRPr="00CA50F8" w:rsidRDefault="00F827FF" w:rsidP="00F827FF">
            <w:pPr>
              <w:pStyle w:val="ConsPlusNormal"/>
              <w:jc w:val="center"/>
              <w:outlineLvl w:val="1"/>
              <w:rPr>
                <w:rFonts w:ascii="Times New Roman" w:hAnsi="Times New Roman" w:cs="Times New Roman"/>
              </w:rPr>
            </w:pPr>
            <w:r w:rsidRPr="00CA50F8">
              <w:rPr>
                <w:rFonts w:ascii="Times New Roman" w:hAnsi="Times New Roman" w:cs="Times New Roman"/>
              </w:rPr>
              <w:lastRenderedPageBreak/>
              <w:t>I</w:t>
            </w:r>
            <w:r w:rsidR="00521050" w:rsidRPr="00CA50F8">
              <w:rPr>
                <w:rFonts w:ascii="Times New Roman" w:hAnsi="Times New Roman" w:cs="Times New Roman"/>
                <w:lang w:val="en-US"/>
              </w:rPr>
              <w:t>X</w:t>
            </w:r>
            <w:r w:rsidRPr="00CA50F8">
              <w:rPr>
                <w:rFonts w:ascii="Times New Roman" w:hAnsi="Times New Roman" w:cs="Times New Roman"/>
              </w:rPr>
              <w:t>. Информация об оценке эффективности и качества осуществления переданных полномочий</w:t>
            </w: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Количество не проведенных </w:t>
            </w:r>
            <w:r w:rsidR="00521050" w:rsidRPr="00CA50F8">
              <w:rPr>
                <w:rFonts w:ascii="Times New Roman" w:hAnsi="Times New Roman" w:cs="Times New Roman"/>
              </w:rPr>
              <w:t xml:space="preserve">КНМ </w:t>
            </w:r>
            <w:r w:rsidRPr="00CA50F8">
              <w:rPr>
                <w:rFonts w:ascii="Times New Roman" w:hAnsi="Times New Roman" w:cs="Times New Roman"/>
              </w:rPr>
              <w:t>-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.1.1.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.1.2.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521050"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521050" w:rsidRPr="00CA50F8" w:rsidRDefault="00521050"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.1.3.</w:t>
            </w:r>
          </w:p>
        </w:tc>
        <w:tc>
          <w:tcPr>
            <w:tcW w:w="4819" w:type="dxa"/>
            <w:gridSpan w:val="2"/>
          </w:tcPr>
          <w:p w:rsidR="00521050" w:rsidRPr="00CA50F8" w:rsidRDefault="00521050" w:rsidP="00F827FF">
            <w:pPr>
              <w:pStyle w:val="ConsPlusNormal"/>
              <w:rPr>
                <w:rFonts w:ascii="Times New Roman" w:hAnsi="Times New Roman" w:cs="Times New Roman"/>
              </w:rPr>
            </w:pPr>
            <w:r w:rsidRPr="00CA50F8">
              <w:rPr>
                <w:rFonts w:ascii="Times New Roman" w:hAnsi="Times New Roman" w:cs="Times New Roman"/>
              </w:rPr>
              <w:t>инспекционный визит</w:t>
            </w:r>
          </w:p>
        </w:tc>
        <w:tc>
          <w:tcPr>
            <w:tcW w:w="1205" w:type="dxa"/>
          </w:tcPr>
          <w:p w:rsidR="00521050" w:rsidRPr="00CA50F8" w:rsidRDefault="00322041"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521050" w:rsidRPr="00CA50F8" w:rsidRDefault="00521050" w:rsidP="00F827FF">
            <w:pPr>
              <w:pStyle w:val="ConsPlusNormal"/>
              <w:rPr>
                <w:rFonts w:ascii="Times New Roman" w:hAnsi="Times New Roman" w:cs="Times New Roman"/>
              </w:rPr>
            </w:pPr>
          </w:p>
        </w:tc>
        <w:tc>
          <w:tcPr>
            <w:tcW w:w="851" w:type="dxa"/>
          </w:tcPr>
          <w:p w:rsidR="00521050" w:rsidRPr="00CA50F8" w:rsidRDefault="00521050" w:rsidP="00F827FF">
            <w:pPr>
              <w:pStyle w:val="ConsPlusNormal"/>
              <w:rPr>
                <w:rFonts w:ascii="Times New Roman" w:hAnsi="Times New Roman" w:cs="Times New Roman"/>
              </w:rPr>
            </w:pPr>
          </w:p>
        </w:tc>
        <w:tc>
          <w:tcPr>
            <w:tcW w:w="992" w:type="dxa"/>
          </w:tcPr>
          <w:p w:rsidR="00521050" w:rsidRPr="00CA50F8" w:rsidRDefault="00521050" w:rsidP="00F827FF">
            <w:pPr>
              <w:pStyle w:val="ConsPlusNormal"/>
              <w:rPr>
                <w:rFonts w:ascii="Times New Roman" w:hAnsi="Times New Roman" w:cs="Times New Roman"/>
              </w:rPr>
            </w:pPr>
          </w:p>
        </w:tc>
        <w:tc>
          <w:tcPr>
            <w:tcW w:w="851" w:type="dxa"/>
            <w:gridSpan w:val="2"/>
          </w:tcPr>
          <w:p w:rsidR="00521050" w:rsidRPr="00CA50F8" w:rsidRDefault="00521050"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внеплановых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.2.1.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выездных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.2.2.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документарных</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322041"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322041" w:rsidRPr="00CA50F8" w:rsidRDefault="00322041"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5</w:t>
            </w:r>
            <w:r w:rsidRPr="00CA50F8">
              <w:rPr>
                <w:rFonts w:ascii="Times New Roman" w:hAnsi="Times New Roman" w:cs="Times New Roman"/>
              </w:rPr>
              <w:t>.2.3.</w:t>
            </w:r>
          </w:p>
        </w:tc>
        <w:tc>
          <w:tcPr>
            <w:tcW w:w="4819" w:type="dxa"/>
            <w:gridSpan w:val="2"/>
          </w:tcPr>
          <w:p w:rsidR="00322041" w:rsidRPr="00CA50F8" w:rsidRDefault="00322041" w:rsidP="00F827FF">
            <w:pPr>
              <w:pStyle w:val="ConsPlusNormal"/>
              <w:rPr>
                <w:rFonts w:ascii="Times New Roman" w:hAnsi="Times New Roman" w:cs="Times New Roman"/>
              </w:rPr>
            </w:pPr>
            <w:r w:rsidRPr="00CA50F8">
              <w:rPr>
                <w:rFonts w:ascii="Times New Roman" w:hAnsi="Times New Roman" w:cs="Times New Roman"/>
              </w:rPr>
              <w:t>инспекционный визит</w:t>
            </w:r>
          </w:p>
        </w:tc>
        <w:tc>
          <w:tcPr>
            <w:tcW w:w="1205" w:type="dxa"/>
          </w:tcPr>
          <w:p w:rsidR="00322041" w:rsidRPr="00CA50F8" w:rsidRDefault="00322041"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322041" w:rsidRPr="00CA50F8" w:rsidRDefault="00322041" w:rsidP="00F827FF">
            <w:pPr>
              <w:pStyle w:val="ConsPlusNormal"/>
              <w:rPr>
                <w:rFonts w:ascii="Times New Roman" w:hAnsi="Times New Roman" w:cs="Times New Roman"/>
              </w:rPr>
            </w:pPr>
          </w:p>
        </w:tc>
        <w:tc>
          <w:tcPr>
            <w:tcW w:w="851" w:type="dxa"/>
          </w:tcPr>
          <w:p w:rsidR="00322041" w:rsidRPr="00CA50F8" w:rsidRDefault="00322041" w:rsidP="00F827FF">
            <w:pPr>
              <w:pStyle w:val="ConsPlusNormal"/>
              <w:rPr>
                <w:rFonts w:ascii="Times New Roman" w:hAnsi="Times New Roman" w:cs="Times New Roman"/>
              </w:rPr>
            </w:pPr>
          </w:p>
        </w:tc>
        <w:tc>
          <w:tcPr>
            <w:tcW w:w="992" w:type="dxa"/>
          </w:tcPr>
          <w:p w:rsidR="00322041" w:rsidRPr="00CA50F8" w:rsidRDefault="00322041" w:rsidP="00F827FF">
            <w:pPr>
              <w:pStyle w:val="ConsPlusNormal"/>
              <w:rPr>
                <w:rFonts w:ascii="Times New Roman" w:hAnsi="Times New Roman" w:cs="Times New Roman"/>
              </w:rPr>
            </w:pPr>
          </w:p>
        </w:tc>
        <w:tc>
          <w:tcPr>
            <w:tcW w:w="851" w:type="dxa"/>
            <w:gridSpan w:val="2"/>
          </w:tcPr>
          <w:p w:rsidR="00322041" w:rsidRPr="00CA50F8" w:rsidRDefault="00322041"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6</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Количество </w:t>
            </w:r>
            <w:r w:rsidR="00322041" w:rsidRPr="00CA50F8">
              <w:rPr>
                <w:rFonts w:ascii="Times New Roman" w:hAnsi="Times New Roman" w:cs="Times New Roman"/>
              </w:rPr>
              <w:t>КНМ</w:t>
            </w:r>
            <w:r w:rsidRPr="00CA50F8">
              <w:rPr>
                <w:rFonts w:ascii="Times New Roman" w:hAnsi="Times New Roman" w:cs="Times New Roman"/>
              </w:rPr>
              <w:t>, результаты которых были признаны недействительными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6</w:t>
            </w:r>
            <w:r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по решению суда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6</w:t>
            </w:r>
            <w:r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по п</w:t>
            </w:r>
            <w:r w:rsidR="00322041" w:rsidRPr="00CA50F8">
              <w:rPr>
                <w:rFonts w:ascii="Times New Roman" w:hAnsi="Times New Roman" w:cs="Times New Roman"/>
              </w:rPr>
              <w:t>редставлению (заявлению) прокурора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6</w:t>
            </w:r>
            <w:r w:rsidRPr="00CA50F8">
              <w:rPr>
                <w:rFonts w:ascii="Times New Roman" w:hAnsi="Times New Roman" w:cs="Times New Roman"/>
              </w:rPr>
              <w:t>.3.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по решению </w:t>
            </w:r>
            <w:r w:rsidR="00322041" w:rsidRPr="00CA50F8">
              <w:rPr>
                <w:rFonts w:ascii="Times New Roman" w:hAnsi="Times New Roman" w:cs="Times New Roman"/>
              </w:rPr>
              <w:t>уполномоченного должностного лица органа государственного контроля (надзора)</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7</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Соотношение количества транспортных происшествий, аварий и чрезвычайных ситуаций техногенного характера (в случае, если к ним привело нарушение, существовавшее на момент проверки, но не выявленное в ходе ее проведения на объекте, на котором проводилась проверка) к общему количеству транспортных происшествий, аварий и чрезвычайных ситуаций техногенного характера, произошедших в отчетном году</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8</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Число случаев несвоевременного представления в </w:t>
            </w:r>
            <w:r w:rsidR="0003414C">
              <w:rPr>
                <w:rFonts w:ascii="Times New Roman" w:hAnsi="Times New Roman" w:cs="Times New Roman"/>
                <w:color w:val="000000"/>
              </w:rPr>
              <w:t>Федеральную службу по надзору в сфере транспорта</w:t>
            </w:r>
            <w:r w:rsidRPr="00CA50F8">
              <w:rPr>
                <w:rFonts w:ascii="Times New Roman" w:hAnsi="Times New Roman" w:cs="Times New Roman"/>
              </w:rPr>
              <w:t xml:space="preserve"> отчетности об осуществлении органами государственной власти субъектов Российской Федерации переданных полномочий в отчетном году</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6</w:t>
            </w:r>
            <w:r w:rsidR="00014E7B" w:rsidRPr="00CA50F8">
              <w:rPr>
                <w:rFonts w:ascii="Times New Roman" w:hAnsi="Times New Roman" w:cs="Times New Roman"/>
              </w:rPr>
              <w:t>9</w:t>
            </w:r>
            <w:r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Число погибших в результате транспортных происшествий, аварий и чрезвычайных ситуаций техногенного характера, произошедших по вине перевозчика </w:t>
            </w:r>
            <w:r w:rsidR="00975884" w:rsidRPr="00CA50F8">
              <w:rPr>
                <w:rFonts w:ascii="Times New Roman" w:hAnsi="Times New Roman" w:cs="Times New Roman"/>
              </w:rPr>
              <w:t>из-за нарушения,</w:t>
            </w:r>
            <w:r w:rsidRPr="00CA50F8">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014E7B" w:rsidP="00F827FF">
            <w:pPr>
              <w:pStyle w:val="ConsPlusNormal"/>
              <w:jc w:val="center"/>
              <w:rPr>
                <w:rFonts w:ascii="Times New Roman" w:hAnsi="Times New Roman" w:cs="Times New Roman"/>
              </w:rPr>
            </w:pPr>
            <w:r w:rsidRPr="00CA50F8">
              <w:rPr>
                <w:rFonts w:ascii="Times New Roman" w:hAnsi="Times New Roman" w:cs="Times New Roman"/>
              </w:rPr>
              <w:t>70</w:t>
            </w:r>
            <w:r w:rsidR="00F827FF"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 xml:space="preserve">Число пострадавших, которым был причинен вред здоровью, в результате транспортных </w:t>
            </w:r>
            <w:r w:rsidRPr="00CA50F8">
              <w:rPr>
                <w:rFonts w:ascii="Times New Roman" w:hAnsi="Times New Roman" w:cs="Times New Roman"/>
              </w:rPr>
              <w:lastRenderedPageBreak/>
              <w:t xml:space="preserve">происшествий, аварий и чрезвычайных ситуаций техногенного характера, произошедших по вине перевозчика </w:t>
            </w:r>
            <w:r w:rsidR="00975884" w:rsidRPr="00CA50F8">
              <w:rPr>
                <w:rFonts w:ascii="Times New Roman" w:hAnsi="Times New Roman" w:cs="Times New Roman"/>
              </w:rPr>
              <w:t>из-за нарушения,</w:t>
            </w:r>
            <w:r w:rsidRPr="00CA50F8">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lastRenderedPageBreak/>
              <w:t>единиц</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C71620" w:rsidP="00F827FF">
            <w:pPr>
              <w:pStyle w:val="ConsPlusNormal"/>
              <w:jc w:val="center"/>
              <w:rPr>
                <w:rFonts w:ascii="Times New Roman" w:hAnsi="Times New Roman" w:cs="Times New Roman"/>
              </w:rPr>
            </w:pPr>
            <w:r w:rsidRPr="00CA50F8">
              <w:rPr>
                <w:rFonts w:ascii="Times New Roman" w:hAnsi="Times New Roman" w:cs="Times New Roman"/>
              </w:rPr>
              <w:t>7</w:t>
            </w:r>
            <w:r w:rsidR="00014E7B" w:rsidRPr="00CA50F8">
              <w:rPr>
                <w:rFonts w:ascii="Times New Roman" w:hAnsi="Times New Roman" w:cs="Times New Roman"/>
              </w:rPr>
              <w:t>1</w:t>
            </w:r>
            <w:r w:rsidR="00F827FF" w:rsidRPr="00CA50F8">
              <w:rPr>
                <w:rFonts w:ascii="Times New Roman" w:hAnsi="Times New Roman" w:cs="Times New Roman"/>
              </w:rPr>
              <w:t>.</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Сумма материального ущерба, причиненного в результате транспортных происшествий, аварий и чрезвычайных ситуаций техногенного характера, произошедших по вине перевозчика из-за нарушения технической эксплуатации внеуличного транспорта (за исключением эскалаторов) и правил пользования внеуличным транспортом - всего, в том числе:</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C71620" w:rsidP="00F827FF">
            <w:pPr>
              <w:pStyle w:val="ConsPlusNormal"/>
              <w:jc w:val="center"/>
              <w:rPr>
                <w:rFonts w:ascii="Times New Roman" w:hAnsi="Times New Roman" w:cs="Times New Roman"/>
              </w:rPr>
            </w:pPr>
            <w:r w:rsidRPr="00CA50F8">
              <w:rPr>
                <w:rFonts w:ascii="Times New Roman" w:hAnsi="Times New Roman" w:cs="Times New Roman"/>
              </w:rPr>
              <w:t>7</w:t>
            </w:r>
            <w:r w:rsidR="00014E7B" w:rsidRPr="00CA50F8">
              <w:rPr>
                <w:rFonts w:ascii="Times New Roman" w:hAnsi="Times New Roman" w:cs="Times New Roman"/>
              </w:rPr>
              <w:t>1</w:t>
            </w:r>
            <w:r w:rsidR="00F827FF" w:rsidRPr="00CA50F8">
              <w:rPr>
                <w:rFonts w:ascii="Times New Roman" w:hAnsi="Times New Roman" w:cs="Times New Roman"/>
              </w:rPr>
              <w:t>.1.</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гражданам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C71620" w:rsidP="00F827FF">
            <w:pPr>
              <w:pStyle w:val="ConsPlusNormal"/>
              <w:jc w:val="center"/>
              <w:rPr>
                <w:rFonts w:ascii="Times New Roman" w:hAnsi="Times New Roman" w:cs="Times New Roman"/>
              </w:rPr>
            </w:pPr>
            <w:r w:rsidRPr="00CA50F8">
              <w:rPr>
                <w:rFonts w:ascii="Times New Roman" w:hAnsi="Times New Roman" w:cs="Times New Roman"/>
              </w:rPr>
              <w:t>7</w:t>
            </w:r>
            <w:r w:rsidR="00014E7B" w:rsidRPr="00CA50F8">
              <w:rPr>
                <w:rFonts w:ascii="Times New Roman" w:hAnsi="Times New Roman" w:cs="Times New Roman"/>
              </w:rPr>
              <w:t>1</w:t>
            </w:r>
            <w:r w:rsidR="00F827FF" w:rsidRPr="00CA50F8">
              <w:rPr>
                <w:rFonts w:ascii="Times New Roman" w:hAnsi="Times New Roman" w:cs="Times New Roman"/>
              </w:rPr>
              <w:t>.2.</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организациям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C71620" w:rsidP="00F827FF">
            <w:pPr>
              <w:pStyle w:val="ConsPlusNormal"/>
              <w:jc w:val="center"/>
              <w:rPr>
                <w:rFonts w:ascii="Times New Roman" w:hAnsi="Times New Roman" w:cs="Times New Roman"/>
              </w:rPr>
            </w:pPr>
            <w:r w:rsidRPr="00CA50F8">
              <w:rPr>
                <w:rFonts w:ascii="Times New Roman" w:hAnsi="Times New Roman" w:cs="Times New Roman"/>
              </w:rPr>
              <w:t>7</w:t>
            </w:r>
            <w:r w:rsidR="00014E7B" w:rsidRPr="00CA50F8">
              <w:rPr>
                <w:rFonts w:ascii="Times New Roman" w:hAnsi="Times New Roman" w:cs="Times New Roman"/>
              </w:rPr>
              <w:t>1</w:t>
            </w:r>
            <w:r w:rsidR="00F827FF" w:rsidRPr="00CA50F8">
              <w:rPr>
                <w:rFonts w:ascii="Times New Roman" w:hAnsi="Times New Roman" w:cs="Times New Roman"/>
              </w:rPr>
              <w:t>.3.</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Российской Федерации</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C71620" w:rsidP="00F827FF">
            <w:pPr>
              <w:pStyle w:val="ConsPlusNormal"/>
              <w:jc w:val="center"/>
              <w:rPr>
                <w:rFonts w:ascii="Times New Roman" w:hAnsi="Times New Roman" w:cs="Times New Roman"/>
              </w:rPr>
            </w:pPr>
            <w:r w:rsidRPr="00CA50F8">
              <w:rPr>
                <w:rFonts w:ascii="Times New Roman" w:hAnsi="Times New Roman" w:cs="Times New Roman"/>
              </w:rPr>
              <w:t>7</w:t>
            </w:r>
            <w:r w:rsidR="00014E7B" w:rsidRPr="00CA50F8">
              <w:rPr>
                <w:rFonts w:ascii="Times New Roman" w:hAnsi="Times New Roman" w:cs="Times New Roman"/>
              </w:rPr>
              <w:t>1</w:t>
            </w:r>
            <w:r w:rsidR="00F827FF" w:rsidRPr="00CA50F8">
              <w:rPr>
                <w:rFonts w:ascii="Times New Roman" w:hAnsi="Times New Roman" w:cs="Times New Roman"/>
              </w:rPr>
              <w:t>.4.</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субъектам Российской Федерации</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r w:rsidR="00F827FF" w:rsidRPr="00CA50F8" w:rsidTr="0027164F">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CA50F8" w:rsidRDefault="00C71620" w:rsidP="00F827FF">
            <w:pPr>
              <w:pStyle w:val="ConsPlusNormal"/>
              <w:jc w:val="center"/>
              <w:rPr>
                <w:rFonts w:ascii="Times New Roman" w:hAnsi="Times New Roman" w:cs="Times New Roman"/>
              </w:rPr>
            </w:pPr>
            <w:r w:rsidRPr="00CA50F8">
              <w:rPr>
                <w:rFonts w:ascii="Times New Roman" w:hAnsi="Times New Roman" w:cs="Times New Roman"/>
              </w:rPr>
              <w:t>7</w:t>
            </w:r>
            <w:r w:rsidR="00014E7B" w:rsidRPr="00CA50F8">
              <w:rPr>
                <w:rFonts w:ascii="Times New Roman" w:hAnsi="Times New Roman" w:cs="Times New Roman"/>
              </w:rPr>
              <w:t>1</w:t>
            </w:r>
            <w:r w:rsidR="00F827FF" w:rsidRPr="00CA50F8">
              <w:rPr>
                <w:rFonts w:ascii="Times New Roman" w:hAnsi="Times New Roman" w:cs="Times New Roman"/>
              </w:rPr>
              <w:t>.5.</w:t>
            </w:r>
          </w:p>
        </w:tc>
        <w:tc>
          <w:tcPr>
            <w:tcW w:w="4819" w:type="dxa"/>
            <w:gridSpan w:val="2"/>
          </w:tcPr>
          <w:p w:rsidR="00F827FF" w:rsidRPr="00CA50F8" w:rsidRDefault="00F827FF" w:rsidP="00F827FF">
            <w:pPr>
              <w:pStyle w:val="ConsPlusNormal"/>
              <w:rPr>
                <w:rFonts w:ascii="Times New Roman" w:hAnsi="Times New Roman" w:cs="Times New Roman"/>
              </w:rPr>
            </w:pPr>
            <w:r w:rsidRPr="00CA50F8">
              <w:rPr>
                <w:rFonts w:ascii="Times New Roman" w:hAnsi="Times New Roman" w:cs="Times New Roman"/>
              </w:rPr>
              <w:t>муниципальным образованиям</w:t>
            </w:r>
          </w:p>
        </w:tc>
        <w:tc>
          <w:tcPr>
            <w:tcW w:w="1205" w:type="dxa"/>
          </w:tcPr>
          <w:p w:rsidR="00F827FF" w:rsidRPr="00CA50F8" w:rsidRDefault="00F827FF" w:rsidP="00F827FF">
            <w:pPr>
              <w:pStyle w:val="ConsPlusNormal"/>
              <w:jc w:val="center"/>
              <w:rPr>
                <w:rFonts w:ascii="Times New Roman" w:hAnsi="Times New Roman" w:cs="Times New Roman"/>
              </w:rPr>
            </w:pPr>
            <w:r w:rsidRPr="00CA50F8">
              <w:rPr>
                <w:rFonts w:ascii="Times New Roman" w:hAnsi="Times New Roman" w:cs="Times New Roman"/>
              </w:rPr>
              <w:t>тысяч рублей</w:t>
            </w:r>
          </w:p>
        </w:tc>
        <w:tc>
          <w:tcPr>
            <w:tcW w:w="950" w:type="dxa"/>
          </w:tcPr>
          <w:p w:rsidR="00F827FF" w:rsidRPr="00CA50F8" w:rsidRDefault="00F827FF" w:rsidP="00F827FF">
            <w:pPr>
              <w:pStyle w:val="ConsPlusNormal"/>
              <w:rPr>
                <w:rFonts w:ascii="Times New Roman" w:hAnsi="Times New Roman" w:cs="Times New Roman"/>
              </w:rPr>
            </w:pPr>
          </w:p>
        </w:tc>
        <w:tc>
          <w:tcPr>
            <w:tcW w:w="851" w:type="dxa"/>
          </w:tcPr>
          <w:p w:rsidR="00F827FF" w:rsidRPr="00CA50F8" w:rsidRDefault="00F827FF" w:rsidP="00F827FF">
            <w:pPr>
              <w:pStyle w:val="ConsPlusNormal"/>
              <w:rPr>
                <w:rFonts w:ascii="Times New Roman" w:hAnsi="Times New Roman" w:cs="Times New Roman"/>
              </w:rPr>
            </w:pPr>
          </w:p>
        </w:tc>
        <w:tc>
          <w:tcPr>
            <w:tcW w:w="992" w:type="dxa"/>
          </w:tcPr>
          <w:p w:rsidR="00F827FF" w:rsidRPr="00CA50F8" w:rsidRDefault="00F827FF" w:rsidP="00F827FF">
            <w:pPr>
              <w:pStyle w:val="ConsPlusNormal"/>
              <w:rPr>
                <w:rFonts w:ascii="Times New Roman" w:hAnsi="Times New Roman" w:cs="Times New Roman"/>
              </w:rPr>
            </w:pPr>
          </w:p>
        </w:tc>
        <w:tc>
          <w:tcPr>
            <w:tcW w:w="851" w:type="dxa"/>
            <w:gridSpan w:val="2"/>
          </w:tcPr>
          <w:p w:rsidR="00F827FF" w:rsidRPr="00CA50F8" w:rsidRDefault="00F827FF" w:rsidP="00F827FF">
            <w:pPr>
              <w:pStyle w:val="ConsPlusNormal"/>
              <w:rPr>
                <w:rFonts w:ascii="Times New Roman" w:hAnsi="Times New Roman" w:cs="Times New Roman"/>
              </w:rPr>
            </w:pPr>
          </w:p>
        </w:tc>
      </w:tr>
    </w:tbl>
    <w:p w:rsidR="00277DDF" w:rsidRDefault="00277DDF" w:rsidP="00277DDF">
      <w:pPr>
        <w:pStyle w:val="ConsPlusNormal"/>
        <w:rPr>
          <w:rFonts w:ascii="Times New Roman" w:hAnsi="Times New Roman" w:cs="Times New Roman"/>
        </w:rPr>
      </w:pPr>
    </w:p>
    <w:p w:rsidR="00277DDF" w:rsidRDefault="00277DDF" w:rsidP="00277DDF">
      <w:pPr>
        <w:pStyle w:val="ConsPlusNormal"/>
        <w:jc w:val="both"/>
        <w:rPr>
          <w:rFonts w:ascii="Times New Roman" w:hAnsi="Times New Roman" w:cs="Times New Roman"/>
        </w:rPr>
      </w:pPr>
    </w:p>
    <w:tbl>
      <w:tblPr>
        <w:tblpPr w:leftFromText="180" w:rightFromText="180" w:vertAnchor="text" w:horzAnchor="margin" w:tblpY="140"/>
        <w:tblW w:w="10910" w:type="dxa"/>
        <w:tblLayout w:type="fixed"/>
        <w:tblCellMar>
          <w:top w:w="102" w:type="dxa"/>
          <w:left w:w="62" w:type="dxa"/>
          <w:bottom w:w="102" w:type="dxa"/>
          <w:right w:w="62" w:type="dxa"/>
        </w:tblCellMar>
        <w:tblLook w:val="0000" w:firstRow="0" w:lastRow="0" w:firstColumn="0" w:lastColumn="0" w:noHBand="0" w:noVBand="0"/>
      </w:tblPr>
      <w:tblGrid>
        <w:gridCol w:w="2699"/>
        <w:gridCol w:w="340"/>
        <w:gridCol w:w="836"/>
        <w:gridCol w:w="1092"/>
        <w:gridCol w:w="340"/>
        <w:gridCol w:w="5603"/>
      </w:tblGrid>
      <w:tr w:rsidR="00BE6CBC" w:rsidRPr="00BE6CBC" w:rsidTr="00BE6CBC">
        <w:tc>
          <w:tcPr>
            <w:tcW w:w="2699" w:type="dxa"/>
          </w:tcPr>
          <w:p w:rsidR="00BE6CBC" w:rsidRPr="00BE6CBC" w:rsidRDefault="00BE6CBC" w:rsidP="00BE6CBC">
            <w:pPr>
              <w:pStyle w:val="ConsPlusNormal"/>
              <w:jc w:val="both"/>
              <w:rPr>
                <w:rFonts w:ascii="Times New Roman" w:hAnsi="Times New Roman" w:cs="Times New Roman"/>
                <w:sz w:val="24"/>
              </w:rPr>
            </w:pPr>
            <w:r w:rsidRPr="00BE6CBC">
              <w:rPr>
                <w:rFonts w:ascii="Times New Roman" w:hAnsi="Times New Roman" w:cs="Times New Roman"/>
                <w:sz w:val="24"/>
              </w:rPr>
              <w:t>Руководитель</w:t>
            </w:r>
          </w:p>
        </w:tc>
        <w:tc>
          <w:tcPr>
            <w:tcW w:w="340" w:type="dxa"/>
          </w:tcPr>
          <w:p w:rsidR="00BE6CBC" w:rsidRPr="00BE6CBC" w:rsidRDefault="00BE6CBC" w:rsidP="00BE6CBC">
            <w:pPr>
              <w:pStyle w:val="ConsPlusNormal"/>
              <w:rPr>
                <w:rFonts w:ascii="Times New Roman" w:hAnsi="Times New Roman" w:cs="Times New Roman"/>
                <w:sz w:val="24"/>
              </w:rPr>
            </w:pPr>
          </w:p>
        </w:tc>
        <w:tc>
          <w:tcPr>
            <w:tcW w:w="1928" w:type="dxa"/>
            <w:gridSpan w:val="2"/>
          </w:tcPr>
          <w:p w:rsidR="00BE6CBC" w:rsidRPr="00BE6CBC" w:rsidRDefault="00BE6CBC" w:rsidP="00BE6CBC">
            <w:pPr>
              <w:pStyle w:val="ConsPlusNormal"/>
              <w:rPr>
                <w:rFonts w:ascii="Times New Roman" w:hAnsi="Times New Roman" w:cs="Times New Roman"/>
                <w:sz w:val="24"/>
              </w:rPr>
            </w:pPr>
          </w:p>
        </w:tc>
        <w:tc>
          <w:tcPr>
            <w:tcW w:w="340" w:type="dxa"/>
          </w:tcPr>
          <w:p w:rsidR="00BE6CBC" w:rsidRPr="00BE6CBC" w:rsidRDefault="00BE6CBC" w:rsidP="00BE6CBC">
            <w:pPr>
              <w:pStyle w:val="ConsPlusNormal"/>
              <w:rPr>
                <w:rFonts w:ascii="Times New Roman" w:hAnsi="Times New Roman" w:cs="Times New Roman"/>
                <w:sz w:val="24"/>
              </w:rPr>
            </w:pPr>
          </w:p>
        </w:tc>
        <w:tc>
          <w:tcPr>
            <w:tcW w:w="5603" w:type="dxa"/>
          </w:tcPr>
          <w:p w:rsidR="00BE6CBC" w:rsidRPr="00BE6CBC" w:rsidRDefault="00BE6CBC" w:rsidP="00BE6CBC">
            <w:pPr>
              <w:pStyle w:val="ConsPlusNormal"/>
              <w:rPr>
                <w:rFonts w:ascii="Times New Roman" w:hAnsi="Times New Roman" w:cs="Times New Roman"/>
                <w:sz w:val="24"/>
              </w:rPr>
            </w:pPr>
          </w:p>
        </w:tc>
      </w:tr>
      <w:tr w:rsidR="00BE6CBC" w:rsidRPr="00BE6CBC" w:rsidTr="00BE6CBC">
        <w:tc>
          <w:tcPr>
            <w:tcW w:w="2699" w:type="dxa"/>
          </w:tcPr>
          <w:p w:rsidR="00BE6CBC" w:rsidRPr="00BE6CBC" w:rsidRDefault="00BE6CBC" w:rsidP="00BE6CBC">
            <w:pPr>
              <w:pStyle w:val="ConsPlusNormal"/>
              <w:rPr>
                <w:rFonts w:ascii="Times New Roman" w:hAnsi="Times New Roman" w:cs="Times New Roman"/>
                <w:sz w:val="24"/>
              </w:rPr>
            </w:pPr>
          </w:p>
        </w:tc>
        <w:tc>
          <w:tcPr>
            <w:tcW w:w="340" w:type="dxa"/>
          </w:tcPr>
          <w:p w:rsidR="00BE6CBC" w:rsidRPr="00BE6CBC" w:rsidRDefault="00BE6CBC" w:rsidP="00BE6CBC">
            <w:pPr>
              <w:pStyle w:val="ConsPlusNormal"/>
              <w:rPr>
                <w:rFonts w:ascii="Times New Roman" w:hAnsi="Times New Roman" w:cs="Times New Roman"/>
                <w:sz w:val="24"/>
              </w:rPr>
            </w:pPr>
          </w:p>
        </w:tc>
        <w:tc>
          <w:tcPr>
            <w:tcW w:w="1928" w:type="dxa"/>
            <w:gridSpan w:val="2"/>
          </w:tcPr>
          <w:p w:rsidR="00BE6CBC" w:rsidRPr="00BE6CBC" w:rsidRDefault="00BE6CBC" w:rsidP="00BE6CBC">
            <w:pPr>
              <w:pStyle w:val="ConsPlusNormal"/>
              <w:jc w:val="center"/>
              <w:rPr>
                <w:rFonts w:ascii="Times New Roman" w:hAnsi="Times New Roman" w:cs="Times New Roman"/>
                <w:sz w:val="24"/>
              </w:rPr>
            </w:pPr>
            <w:r w:rsidRPr="00BE6CBC">
              <w:rPr>
                <w:rFonts w:ascii="Times New Roman" w:hAnsi="Times New Roman" w:cs="Times New Roman"/>
                <w:sz w:val="24"/>
              </w:rPr>
              <w:t>(подпись)</w:t>
            </w:r>
          </w:p>
        </w:tc>
        <w:tc>
          <w:tcPr>
            <w:tcW w:w="340" w:type="dxa"/>
          </w:tcPr>
          <w:p w:rsidR="00BE6CBC" w:rsidRPr="00BE6CBC" w:rsidRDefault="00BE6CBC" w:rsidP="00BE6CBC">
            <w:pPr>
              <w:pStyle w:val="ConsPlusNormal"/>
              <w:rPr>
                <w:rFonts w:ascii="Times New Roman" w:hAnsi="Times New Roman" w:cs="Times New Roman"/>
                <w:sz w:val="24"/>
              </w:rPr>
            </w:pPr>
          </w:p>
        </w:tc>
        <w:tc>
          <w:tcPr>
            <w:tcW w:w="5603" w:type="dxa"/>
          </w:tcPr>
          <w:p w:rsidR="00BE6CBC" w:rsidRPr="00BE6CBC" w:rsidRDefault="00BE6CBC" w:rsidP="00BE6CBC">
            <w:pPr>
              <w:pStyle w:val="ConsPlusNormal"/>
              <w:jc w:val="center"/>
              <w:rPr>
                <w:rFonts w:ascii="Times New Roman" w:hAnsi="Times New Roman" w:cs="Times New Roman"/>
                <w:sz w:val="24"/>
              </w:rPr>
            </w:pPr>
            <w:r w:rsidRPr="00BE6CBC">
              <w:rPr>
                <w:rFonts w:ascii="Times New Roman" w:hAnsi="Times New Roman" w:cs="Times New Roman"/>
                <w:sz w:val="24"/>
              </w:rPr>
              <w:t>(инициалы и фамилия)</w:t>
            </w:r>
          </w:p>
        </w:tc>
      </w:tr>
      <w:tr w:rsidR="00BE6CBC" w:rsidRPr="00BE6CBC" w:rsidTr="00BE6CBC">
        <w:tc>
          <w:tcPr>
            <w:tcW w:w="3875" w:type="dxa"/>
            <w:gridSpan w:val="3"/>
          </w:tcPr>
          <w:p w:rsidR="00BE6CBC" w:rsidRPr="00BE6CBC" w:rsidRDefault="00BE6CBC" w:rsidP="00BE6CBC">
            <w:pPr>
              <w:pStyle w:val="ConsPlusNormal"/>
              <w:rPr>
                <w:rFonts w:ascii="Times New Roman" w:hAnsi="Times New Roman" w:cs="Times New Roman"/>
                <w:sz w:val="24"/>
              </w:rPr>
            </w:pPr>
          </w:p>
        </w:tc>
        <w:tc>
          <w:tcPr>
            <w:tcW w:w="7035" w:type="dxa"/>
            <w:gridSpan w:val="3"/>
          </w:tcPr>
          <w:p w:rsidR="00BE6CBC" w:rsidRPr="00BE6CBC" w:rsidRDefault="00BE6CBC" w:rsidP="00BE6CBC">
            <w:pPr>
              <w:pStyle w:val="ConsPlusNormal"/>
              <w:rPr>
                <w:rFonts w:ascii="Times New Roman" w:hAnsi="Times New Roman" w:cs="Times New Roman"/>
                <w:sz w:val="24"/>
              </w:rPr>
            </w:pPr>
          </w:p>
        </w:tc>
      </w:tr>
      <w:tr w:rsidR="00BE6CBC" w:rsidRPr="00BE6CBC" w:rsidTr="00BE6CBC">
        <w:tc>
          <w:tcPr>
            <w:tcW w:w="3875" w:type="dxa"/>
            <w:gridSpan w:val="3"/>
          </w:tcPr>
          <w:p w:rsidR="00BE6CBC" w:rsidRPr="00BE6CBC" w:rsidRDefault="00BE6CBC" w:rsidP="00BE6CBC">
            <w:pPr>
              <w:pStyle w:val="ConsPlusNormal"/>
              <w:rPr>
                <w:rFonts w:ascii="Times New Roman" w:hAnsi="Times New Roman" w:cs="Times New Roman"/>
                <w:sz w:val="24"/>
              </w:rPr>
            </w:pPr>
            <w:r w:rsidRPr="00BE6CBC">
              <w:rPr>
                <w:rFonts w:ascii="Times New Roman" w:hAnsi="Times New Roman" w:cs="Times New Roman"/>
                <w:sz w:val="24"/>
              </w:rPr>
              <w:t>(дата составления отчета)</w:t>
            </w:r>
          </w:p>
        </w:tc>
        <w:tc>
          <w:tcPr>
            <w:tcW w:w="7035" w:type="dxa"/>
            <w:gridSpan w:val="3"/>
          </w:tcPr>
          <w:p w:rsidR="00BE6CBC" w:rsidRPr="00BE6CBC" w:rsidRDefault="00BE6CBC" w:rsidP="00BE6CBC">
            <w:pPr>
              <w:pStyle w:val="ConsPlusNormal"/>
              <w:rPr>
                <w:rFonts w:ascii="Times New Roman" w:hAnsi="Times New Roman" w:cs="Times New Roman"/>
                <w:sz w:val="24"/>
              </w:rPr>
            </w:pPr>
          </w:p>
        </w:tc>
      </w:tr>
    </w:tbl>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4C22C3" w:rsidRDefault="004C22C3" w:rsidP="00277DDF">
      <w:pPr>
        <w:pStyle w:val="ConsPlusNormal"/>
        <w:jc w:val="both"/>
        <w:rPr>
          <w:rFonts w:ascii="Times New Roman" w:hAnsi="Times New Roman" w:cs="Times New Roman"/>
        </w:rPr>
      </w:pPr>
    </w:p>
    <w:p w:rsidR="00BE6CBC" w:rsidRDefault="00BE6CBC" w:rsidP="00277DDF">
      <w:pPr>
        <w:pStyle w:val="ConsPlusNormal"/>
        <w:jc w:val="both"/>
        <w:rPr>
          <w:rFonts w:ascii="Times New Roman" w:hAnsi="Times New Roman" w:cs="Times New Roman"/>
        </w:rPr>
      </w:pPr>
    </w:p>
    <w:p w:rsidR="00BE6CBC" w:rsidRDefault="00BE6CBC" w:rsidP="00277DDF">
      <w:pPr>
        <w:pStyle w:val="ConsPlusNormal"/>
        <w:jc w:val="both"/>
        <w:rPr>
          <w:rFonts w:ascii="Times New Roman" w:hAnsi="Times New Roman" w:cs="Times New Roman"/>
        </w:rPr>
      </w:pPr>
    </w:p>
    <w:p w:rsidR="00BE6CBC" w:rsidRDefault="00BE6CBC" w:rsidP="00277DDF">
      <w:pPr>
        <w:pStyle w:val="ConsPlusNormal"/>
        <w:jc w:val="both"/>
        <w:rPr>
          <w:rFonts w:ascii="Times New Roman" w:hAnsi="Times New Roman" w:cs="Times New Roman"/>
        </w:rPr>
      </w:pPr>
    </w:p>
    <w:p w:rsidR="00277DDF" w:rsidRPr="00AE7620" w:rsidRDefault="00277DDF" w:rsidP="00277DDF">
      <w:pPr>
        <w:pStyle w:val="ConsPlusNormal"/>
        <w:jc w:val="right"/>
        <w:outlineLvl w:val="0"/>
        <w:rPr>
          <w:rFonts w:ascii="Times New Roman" w:hAnsi="Times New Roman" w:cs="Times New Roman"/>
        </w:rPr>
      </w:pPr>
      <w:r w:rsidRPr="00AE7620">
        <w:rPr>
          <w:rFonts w:ascii="Times New Roman" w:hAnsi="Times New Roman" w:cs="Times New Roman"/>
        </w:rPr>
        <w:lastRenderedPageBreak/>
        <w:t xml:space="preserve">Приложение </w:t>
      </w:r>
      <w:r>
        <w:rPr>
          <w:rFonts w:ascii="Times New Roman" w:hAnsi="Times New Roman" w:cs="Times New Roman"/>
        </w:rPr>
        <w:t>№</w:t>
      </w:r>
      <w:r w:rsidRPr="00AE7620">
        <w:rPr>
          <w:rFonts w:ascii="Times New Roman" w:hAnsi="Times New Roman" w:cs="Times New Roman"/>
        </w:rPr>
        <w:t xml:space="preserve"> </w:t>
      </w:r>
      <w:r>
        <w:rPr>
          <w:rFonts w:ascii="Times New Roman" w:hAnsi="Times New Roman" w:cs="Times New Roman"/>
        </w:rPr>
        <w:t>2</w:t>
      </w:r>
    </w:p>
    <w:p w:rsidR="00277DDF" w:rsidRPr="00AE7620" w:rsidRDefault="00277DDF" w:rsidP="00277DDF">
      <w:pPr>
        <w:pStyle w:val="ConsPlusNormal"/>
        <w:jc w:val="right"/>
        <w:rPr>
          <w:rFonts w:ascii="Times New Roman" w:hAnsi="Times New Roman" w:cs="Times New Roman"/>
        </w:rPr>
      </w:pPr>
      <w:r w:rsidRPr="00AE7620">
        <w:rPr>
          <w:rFonts w:ascii="Times New Roman" w:hAnsi="Times New Roman" w:cs="Times New Roman"/>
        </w:rPr>
        <w:t>к приказу Федеральной службы</w:t>
      </w:r>
    </w:p>
    <w:p w:rsidR="00277DDF" w:rsidRPr="00AE7620" w:rsidRDefault="00277DDF" w:rsidP="00277DDF">
      <w:pPr>
        <w:pStyle w:val="ConsPlusNormal"/>
        <w:jc w:val="right"/>
        <w:rPr>
          <w:rFonts w:ascii="Times New Roman" w:hAnsi="Times New Roman" w:cs="Times New Roman"/>
        </w:rPr>
      </w:pPr>
      <w:r w:rsidRPr="00AE7620">
        <w:rPr>
          <w:rFonts w:ascii="Times New Roman" w:hAnsi="Times New Roman" w:cs="Times New Roman"/>
        </w:rPr>
        <w:t>по надзору в сфере транспорта</w:t>
      </w:r>
    </w:p>
    <w:p w:rsidR="00277DDF" w:rsidRPr="00AE7620" w:rsidRDefault="00277DDF" w:rsidP="00277DDF">
      <w:pPr>
        <w:pStyle w:val="ConsPlusNormal"/>
        <w:jc w:val="right"/>
        <w:rPr>
          <w:rFonts w:ascii="Times New Roman" w:hAnsi="Times New Roman" w:cs="Times New Roman"/>
          <w:lang w:val="en-US"/>
        </w:rPr>
      </w:pPr>
      <w:r w:rsidRPr="00AE7620">
        <w:rPr>
          <w:rFonts w:ascii="Times New Roman" w:hAnsi="Times New Roman" w:cs="Times New Roman"/>
        </w:rPr>
        <w:t xml:space="preserve">от _____________ </w:t>
      </w:r>
      <w:r>
        <w:rPr>
          <w:rFonts w:ascii="Times New Roman" w:hAnsi="Times New Roman" w:cs="Times New Roman"/>
        </w:rPr>
        <w:t>№</w:t>
      </w:r>
      <w:r w:rsidRPr="00AE7620">
        <w:rPr>
          <w:rFonts w:ascii="Times New Roman" w:hAnsi="Times New Roman" w:cs="Times New Roman"/>
        </w:rPr>
        <w:t xml:space="preserve"> </w:t>
      </w:r>
      <w:r w:rsidRPr="00AE7620">
        <w:rPr>
          <w:rFonts w:ascii="Times New Roman" w:hAnsi="Times New Roman" w:cs="Times New Roman"/>
          <w:lang w:val="en-US"/>
        </w:rPr>
        <w:t>____________</w:t>
      </w:r>
    </w:p>
    <w:p w:rsidR="00277DDF" w:rsidRPr="00AE7620" w:rsidRDefault="00277DDF" w:rsidP="00277DDF">
      <w:pPr>
        <w:pStyle w:val="ConsPlusNormal"/>
        <w:jc w:val="both"/>
        <w:rPr>
          <w:rFonts w:ascii="Times New Roman" w:hAnsi="Times New Roman" w:cs="Times New Roman"/>
        </w:rPr>
      </w:pPr>
    </w:p>
    <w:p w:rsidR="00277DDF" w:rsidRPr="00AE7620" w:rsidRDefault="00277DDF" w:rsidP="00277DDF">
      <w:pPr>
        <w:pStyle w:val="ConsPlusNormal"/>
        <w:jc w:val="center"/>
        <w:rPr>
          <w:rFonts w:ascii="Times New Roman" w:hAnsi="Times New Roman" w:cs="Times New Roman"/>
        </w:rPr>
      </w:pPr>
      <w:r w:rsidRPr="00AE7620">
        <w:rPr>
          <w:rFonts w:ascii="Times New Roman" w:hAnsi="Times New Roman" w:cs="Times New Roman"/>
        </w:rPr>
        <w:t>Форма</w:t>
      </w:r>
    </w:p>
    <w:tbl>
      <w:tblPr>
        <w:tblW w:w="1063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32"/>
      </w:tblGrid>
      <w:tr w:rsidR="00277DDF" w:rsidRPr="00AE7620" w:rsidTr="0003414C">
        <w:tc>
          <w:tcPr>
            <w:tcW w:w="10632" w:type="dxa"/>
            <w:tcBorders>
              <w:top w:val="nil"/>
              <w:left w:val="nil"/>
              <w:bottom w:val="single" w:sz="4" w:space="0" w:color="auto"/>
              <w:right w:val="nil"/>
            </w:tcBorders>
          </w:tcPr>
          <w:p w:rsidR="00277DDF" w:rsidRPr="00AE7620" w:rsidRDefault="00277DDF" w:rsidP="00663E67">
            <w:pPr>
              <w:pStyle w:val="ConsPlusNormal"/>
              <w:rPr>
                <w:rFonts w:ascii="Times New Roman" w:hAnsi="Times New Roman" w:cs="Times New Roman"/>
              </w:rPr>
            </w:pPr>
          </w:p>
        </w:tc>
      </w:tr>
      <w:tr w:rsidR="00277DDF" w:rsidRPr="00AE7620" w:rsidTr="0003414C">
        <w:tblPrEx>
          <w:tblBorders>
            <w:insideH w:val="none" w:sz="0" w:space="0" w:color="auto"/>
          </w:tblBorders>
        </w:tblPrEx>
        <w:tc>
          <w:tcPr>
            <w:tcW w:w="10632" w:type="dxa"/>
            <w:tcBorders>
              <w:top w:val="single" w:sz="4" w:space="0" w:color="auto"/>
              <w:left w:val="nil"/>
              <w:bottom w:val="nil"/>
              <w:right w:val="nil"/>
            </w:tcBorders>
          </w:tcPr>
          <w:p w:rsidR="00277DDF" w:rsidRPr="00AE7620" w:rsidRDefault="00277DDF" w:rsidP="00663E67">
            <w:pPr>
              <w:pStyle w:val="ConsPlusNormal"/>
              <w:jc w:val="center"/>
              <w:rPr>
                <w:rFonts w:ascii="Times New Roman" w:hAnsi="Times New Roman" w:cs="Times New Roman"/>
              </w:rPr>
            </w:pPr>
            <w:r w:rsidRPr="00AE7620">
              <w:rPr>
                <w:rFonts w:ascii="Times New Roman" w:hAnsi="Times New Roman" w:cs="Times New Roman"/>
              </w:rPr>
              <w:t xml:space="preserve">(уполномоченный орган государственной власти субъекта Российской Федерации, осуществляющий переданные полномочия по федеральному государственному контролю за соблюдением правил технической эксплуатации </w:t>
            </w:r>
            <w:r w:rsidR="007A422D">
              <w:rPr>
                <w:rFonts w:ascii="Times New Roman" w:hAnsi="Times New Roman" w:cs="Times New Roman"/>
              </w:rPr>
              <w:t>монорельсового транспорта</w:t>
            </w:r>
            <w:r w:rsidRPr="00AE7620">
              <w:rPr>
                <w:rFonts w:ascii="Times New Roman" w:hAnsi="Times New Roman" w:cs="Times New Roman"/>
              </w:rPr>
              <w:t xml:space="preserve"> и правил пользования </w:t>
            </w:r>
            <w:r w:rsidR="007A422D">
              <w:rPr>
                <w:rFonts w:ascii="Times New Roman" w:hAnsi="Times New Roman" w:cs="Times New Roman"/>
              </w:rPr>
              <w:t>монорельсовым транспортом</w:t>
            </w:r>
            <w:r w:rsidRPr="00AE7620">
              <w:rPr>
                <w:rFonts w:ascii="Times New Roman" w:hAnsi="Times New Roman" w:cs="Times New Roman"/>
              </w:rPr>
              <w:t>)</w:t>
            </w:r>
          </w:p>
        </w:tc>
      </w:tr>
      <w:tr w:rsidR="00277DDF" w:rsidRPr="00AE7620" w:rsidTr="0003414C">
        <w:tblPrEx>
          <w:tblBorders>
            <w:insideH w:val="none" w:sz="0" w:space="0" w:color="auto"/>
          </w:tblBorders>
        </w:tblPrEx>
        <w:tc>
          <w:tcPr>
            <w:tcW w:w="10632" w:type="dxa"/>
            <w:tcBorders>
              <w:top w:val="nil"/>
              <w:left w:val="nil"/>
              <w:bottom w:val="nil"/>
              <w:right w:val="nil"/>
            </w:tcBorders>
          </w:tcPr>
          <w:p w:rsidR="00277DDF" w:rsidRPr="00AE7620" w:rsidRDefault="00277DDF" w:rsidP="00663E67">
            <w:pPr>
              <w:pStyle w:val="ConsPlusNormal"/>
              <w:jc w:val="center"/>
              <w:rPr>
                <w:rFonts w:ascii="Times New Roman" w:hAnsi="Times New Roman" w:cs="Times New Roman"/>
              </w:rPr>
            </w:pPr>
            <w:r w:rsidRPr="00AE7620">
              <w:rPr>
                <w:rFonts w:ascii="Times New Roman" w:hAnsi="Times New Roman" w:cs="Times New Roman"/>
              </w:rPr>
              <w:t>ОТЧЕТ</w:t>
            </w:r>
          </w:p>
          <w:p w:rsidR="00277DDF" w:rsidRPr="00AE7620" w:rsidRDefault="00277DDF" w:rsidP="00663E67">
            <w:pPr>
              <w:pStyle w:val="ConsPlusNormal"/>
              <w:jc w:val="center"/>
              <w:rPr>
                <w:rFonts w:ascii="Times New Roman" w:hAnsi="Times New Roman" w:cs="Times New Roman"/>
              </w:rPr>
            </w:pPr>
            <w:r w:rsidRPr="00AE7620">
              <w:rPr>
                <w:rFonts w:ascii="Times New Roman" w:hAnsi="Times New Roman" w:cs="Times New Roman"/>
              </w:rPr>
              <w:t xml:space="preserve">об осуществлении переданных полномочий по федеральному государственному контролю за соблюдением правил технической эксплуатации </w:t>
            </w:r>
            <w:r w:rsidR="007A422D">
              <w:rPr>
                <w:rFonts w:ascii="Times New Roman" w:hAnsi="Times New Roman" w:cs="Times New Roman"/>
              </w:rPr>
              <w:t>монорельсового транспорта</w:t>
            </w:r>
            <w:r w:rsidR="007A422D" w:rsidRPr="00AE7620">
              <w:rPr>
                <w:rFonts w:ascii="Times New Roman" w:hAnsi="Times New Roman" w:cs="Times New Roman"/>
              </w:rPr>
              <w:t xml:space="preserve"> и правил пользования </w:t>
            </w:r>
            <w:r w:rsidR="007A422D">
              <w:rPr>
                <w:rFonts w:ascii="Times New Roman" w:hAnsi="Times New Roman" w:cs="Times New Roman"/>
              </w:rPr>
              <w:t>монорельсовым транспортом</w:t>
            </w:r>
          </w:p>
          <w:p w:rsidR="00277DDF" w:rsidRPr="00AE7620" w:rsidRDefault="00277DDF" w:rsidP="00663E67">
            <w:pPr>
              <w:pStyle w:val="ConsPlusNormal"/>
              <w:jc w:val="center"/>
              <w:rPr>
                <w:rFonts w:ascii="Times New Roman" w:hAnsi="Times New Roman" w:cs="Times New Roman"/>
              </w:rPr>
            </w:pPr>
            <w:r w:rsidRPr="00AE7620">
              <w:rPr>
                <w:rFonts w:ascii="Times New Roman" w:hAnsi="Times New Roman" w:cs="Times New Roman"/>
              </w:rPr>
              <w:t>в __________________________________________________</w:t>
            </w:r>
          </w:p>
          <w:p w:rsidR="00277DDF" w:rsidRPr="00AE7620" w:rsidRDefault="00277DDF" w:rsidP="00663E67">
            <w:pPr>
              <w:pStyle w:val="ConsPlusNormal"/>
              <w:jc w:val="center"/>
              <w:rPr>
                <w:rFonts w:ascii="Times New Roman" w:hAnsi="Times New Roman" w:cs="Times New Roman"/>
              </w:rPr>
            </w:pPr>
            <w:r w:rsidRPr="00AE7620">
              <w:rPr>
                <w:rFonts w:ascii="Times New Roman" w:hAnsi="Times New Roman" w:cs="Times New Roman"/>
              </w:rPr>
              <w:t>(наименование субъекта Российской Федерации)</w:t>
            </w:r>
          </w:p>
          <w:p w:rsidR="00277DDF" w:rsidRDefault="00277DDF" w:rsidP="00663E67">
            <w:pPr>
              <w:pStyle w:val="ConsPlusNormal"/>
              <w:jc w:val="center"/>
              <w:rPr>
                <w:rFonts w:ascii="Times New Roman" w:hAnsi="Times New Roman" w:cs="Times New Roman"/>
              </w:rPr>
            </w:pPr>
            <w:r w:rsidRPr="00AE7620">
              <w:rPr>
                <w:rFonts w:ascii="Times New Roman" w:hAnsi="Times New Roman" w:cs="Times New Roman"/>
              </w:rPr>
              <w:t>за период _____________</w:t>
            </w:r>
          </w:p>
          <w:p w:rsidR="00277DDF" w:rsidRPr="00AE7620" w:rsidRDefault="00277DDF" w:rsidP="00663E67">
            <w:pPr>
              <w:pStyle w:val="ConsPlusNormal"/>
              <w:jc w:val="center"/>
              <w:rPr>
                <w:rFonts w:ascii="Times New Roman" w:hAnsi="Times New Roman" w:cs="Times New Roman"/>
              </w:rPr>
            </w:pPr>
          </w:p>
        </w:tc>
      </w:tr>
    </w:tbl>
    <w:p w:rsidR="00277DDF" w:rsidRPr="00AE7620" w:rsidRDefault="00277DDF" w:rsidP="0003414C">
      <w:pPr>
        <w:pStyle w:val="ConsPlusNormal"/>
        <w:rPr>
          <w:rFonts w:ascii="Times New Roman" w:hAnsi="Times New Roman" w:cs="Times New Roman"/>
        </w:rPr>
      </w:pP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819"/>
        <w:gridCol w:w="1158"/>
        <w:gridCol w:w="992"/>
        <w:gridCol w:w="851"/>
        <w:gridCol w:w="992"/>
        <w:gridCol w:w="851"/>
      </w:tblGrid>
      <w:tr w:rsidR="00F827FF" w:rsidRPr="00AE7620" w:rsidTr="007A422D">
        <w:tc>
          <w:tcPr>
            <w:tcW w:w="964" w:type="dxa"/>
            <w:vMerge w:val="restart"/>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N п/п</w:t>
            </w:r>
          </w:p>
        </w:tc>
        <w:tc>
          <w:tcPr>
            <w:tcW w:w="4819" w:type="dxa"/>
            <w:vMerge w:val="restart"/>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Основные показатели</w:t>
            </w:r>
          </w:p>
        </w:tc>
        <w:tc>
          <w:tcPr>
            <w:tcW w:w="1158" w:type="dxa"/>
            <w:vMerge w:val="restart"/>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Единицы измерений</w:t>
            </w:r>
          </w:p>
        </w:tc>
        <w:tc>
          <w:tcPr>
            <w:tcW w:w="3686" w:type="dxa"/>
            <w:gridSpan w:val="4"/>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Монорельсовый транспорт</w:t>
            </w:r>
          </w:p>
        </w:tc>
      </w:tr>
      <w:tr w:rsidR="00F827FF" w:rsidRPr="00AE7620" w:rsidTr="007A422D">
        <w:tc>
          <w:tcPr>
            <w:tcW w:w="964" w:type="dxa"/>
            <w:vMerge/>
          </w:tcPr>
          <w:p w:rsidR="00F827FF" w:rsidRPr="00AE7620" w:rsidRDefault="00F827FF" w:rsidP="00037EF6">
            <w:pPr>
              <w:pStyle w:val="ConsPlusNormal"/>
              <w:rPr>
                <w:rFonts w:ascii="Times New Roman" w:hAnsi="Times New Roman" w:cs="Times New Roman"/>
              </w:rPr>
            </w:pPr>
          </w:p>
        </w:tc>
        <w:tc>
          <w:tcPr>
            <w:tcW w:w="4819" w:type="dxa"/>
            <w:vMerge/>
          </w:tcPr>
          <w:p w:rsidR="00F827FF" w:rsidRPr="00AE7620" w:rsidRDefault="00F827FF" w:rsidP="00037EF6">
            <w:pPr>
              <w:pStyle w:val="ConsPlusNormal"/>
              <w:rPr>
                <w:rFonts w:ascii="Times New Roman" w:hAnsi="Times New Roman" w:cs="Times New Roman"/>
              </w:rPr>
            </w:pPr>
          </w:p>
        </w:tc>
        <w:tc>
          <w:tcPr>
            <w:tcW w:w="1158" w:type="dxa"/>
            <w:vMerge/>
          </w:tcPr>
          <w:p w:rsidR="00F827FF" w:rsidRPr="00AE7620" w:rsidRDefault="00F827FF" w:rsidP="00037EF6">
            <w:pPr>
              <w:pStyle w:val="ConsPlusNormal"/>
              <w:rPr>
                <w:rFonts w:ascii="Times New Roman" w:hAnsi="Times New Roman" w:cs="Times New Roman"/>
              </w:rPr>
            </w:pPr>
          </w:p>
        </w:tc>
        <w:tc>
          <w:tcPr>
            <w:tcW w:w="1843" w:type="dxa"/>
            <w:gridSpan w:val="2"/>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Текущий месяц</w:t>
            </w:r>
          </w:p>
        </w:tc>
        <w:tc>
          <w:tcPr>
            <w:tcW w:w="1843" w:type="dxa"/>
            <w:gridSpan w:val="2"/>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Нарастающим итогом</w:t>
            </w:r>
          </w:p>
        </w:tc>
      </w:tr>
      <w:tr w:rsidR="00F827FF" w:rsidRPr="00AE7620" w:rsidTr="007A422D">
        <w:tc>
          <w:tcPr>
            <w:tcW w:w="964" w:type="dxa"/>
            <w:vMerge/>
          </w:tcPr>
          <w:p w:rsidR="00F827FF" w:rsidRPr="00AE7620" w:rsidRDefault="00F827FF" w:rsidP="00037EF6">
            <w:pPr>
              <w:pStyle w:val="ConsPlusNormal"/>
              <w:rPr>
                <w:rFonts w:ascii="Times New Roman" w:hAnsi="Times New Roman" w:cs="Times New Roman"/>
              </w:rPr>
            </w:pPr>
          </w:p>
        </w:tc>
        <w:tc>
          <w:tcPr>
            <w:tcW w:w="4819" w:type="dxa"/>
            <w:vMerge/>
          </w:tcPr>
          <w:p w:rsidR="00F827FF" w:rsidRPr="00AE7620" w:rsidRDefault="00F827FF" w:rsidP="00037EF6">
            <w:pPr>
              <w:pStyle w:val="ConsPlusNormal"/>
              <w:rPr>
                <w:rFonts w:ascii="Times New Roman" w:hAnsi="Times New Roman" w:cs="Times New Roman"/>
              </w:rPr>
            </w:pPr>
          </w:p>
        </w:tc>
        <w:tc>
          <w:tcPr>
            <w:tcW w:w="1158" w:type="dxa"/>
            <w:vMerge/>
          </w:tcPr>
          <w:p w:rsidR="00F827FF" w:rsidRPr="00AE7620" w:rsidRDefault="00F827FF" w:rsidP="00037EF6">
            <w:pPr>
              <w:pStyle w:val="ConsPlusNormal"/>
              <w:rPr>
                <w:rFonts w:ascii="Times New Roman" w:hAnsi="Times New Roman" w:cs="Times New Roman"/>
              </w:rPr>
            </w:pPr>
          </w:p>
        </w:tc>
        <w:tc>
          <w:tcPr>
            <w:tcW w:w="992" w:type="dxa"/>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Год, предшествующий отчетному</w:t>
            </w:r>
          </w:p>
        </w:tc>
        <w:tc>
          <w:tcPr>
            <w:tcW w:w="851" w:type="dxa"/>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Отчетный год</w:t>
            </w:r>
          </w:p>
        </w:tc>
        <w:tc>
          <w:tcPr>
            <w:tcW w:w="992" w:type="dxa"/>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Год, предшествующий отчетному</w:t>
            </w:r>
          </w:p>
        </w:tc>
        <w:tc>
          <w:tcPr>
            <w:tcW w:w="851" w:type="dxa"/>
          </w:tcPr>
          <w:p w:rsidR="00F827FF" w:rsidRPr="009F2585" w:rsidRDefault="00F827FF" w:rsidP="00037EF6">
            <w:pPr>
              <w:pStyle w:val="ConsPlusNormal"/>
              <w:jc w:val="center"/>
              <w:rPr>
                <w:rFonts w:ascii="Times New Roman" w:hAnsi="Times New Roman" w:cs="Times New Roman"/>
                <w:sz w:val="16"/>
                <w:szCs w:val="16"/>
              </w:rPr>
            </w:pPr>
            <w:r w:rsidRPr="009F2585">
              <w:rPr>
                <w:rFonts w:ascii="Times New Roman" w:hAnsi="Times New Roman" w:cs="Times New Roman"/>
                <w:sz w:val="16"/>
                <w:szCs w:val="16"/>
              </w:rPr>
              <w:t>Отчетный год</w:t>
            </w:r>
          </w:p>
        </w:tc>
      </w:tr>
      <w:tr w:rsidR="00F827FF" w:rsidRPr="00AE7620" w:rsidTr="007A422D">
        <w:tc>
          <w:tcPr>
            <w:tcW w:w="964"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1</w:t>
            </w:r>
          </w:p>
        </w:tc>
        <w:tc>
          <w:tcPr>
            <w:tcW w:w="4819"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2</w:t>
            </w:r>
          </w:p>
        </w:tc>
        <w:tc>
          <w:tcPr>
            <w:tcW w:w="1158"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3</w:t>
            </w:r>
          </w:p>
        </w:tc>
        <w:tc>
          <w:tcPr>
            <w:tcW w:w="992"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4</w:t>
            </w:r>
          </w:p>
        </w:tc>
        <w:tc>
          <w:tcPr>
            <w:tcW w:w="851"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5</w:t>
            </w:r>
          </w:p>
        </w:tc>
        <w:tc>
          <w:tcPr>
            <w:tcW w:w="992"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6</w:t>
            </w:r>
          </w:p>
        </w:tc>
        <w:tc>
          <w:tcPr>
            <w:tcW w:w="851"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7</w:t>
            </w:r>
          </w:p>
        </w:tc>
      </w:tr>
      <w:tr w:rsidR="00F827FF" w:rsidRPr="00AE7620" w:rsidTr="007A422D">
        <w:tc>
          <w:tcPr>
            <w:tcW w:w="10627" w:type="dxa"/>
            <w:gridSpan w:val="7"/>
          </w:tcPr>
          <w:p w:rsidR="00F827FF" w:rsidRPr="00AE7620" w:rsidRDefault="00F827FF" w:rsidP="00037EF6">
            <w:pPr>
              <w:pStyle w:val="ConsPlusNormal"/>
              <w:jc w:val="center"/>
              <w:outlineLvl w:val="1"/>
              <w:rPr>
                <w:rFonts w:ascii="Times New Roman" w:hAnsi="Times New Roman" w:cs="Times New Roman"/>
              </w:rPr>
            </w:pPr>
            <w:r w:rsidRPr="00AE7620">
              <w:rPr>
                <w:rFonts w:ascii="Times New Roman" w:hAnsi="Times New Roman" w:cs="Times New Roman"/>
              </w:rPr>
              <w:t>I. Информация об общей характеристике объекта надзора</w:t>
            </w:r>
          </w:p>
        </w:tc>
      </w:tr>
      <w:tr w:rsidR="00F827FF" w:rsidRPr="00AE7620" w:rsidTr="007A422D">
        <w:tc>
          <w:tcPr>
            <w:tcW w:w="964"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1.</w:t>
            </w:r>
          </w:p>
        </w:tc>
        <w:tc>
          <w:tcPr>
            <w:tcW w:w="4819" w:type="dxa"/>
          </w:tcPr>
          <w:p w:rsidR="00F827FF" w:rsidRPr="00AE7620" w:rsidRDefault="00F827FF" w:rsidP="00037EF6">
            <w:pPr>
              <w:pStyle w:val="ConsPlusNormal"/>
              <w:rPr>
                <w:rFonts w:ascii="Times New Roman" w:hAnsi="Times New Roman" w:cs="Times New Roman"/>
              </w:rPr>
            </w:pPr>
            <w:r w:rsidRPr="00AE7620">
              <w:rPr>
                <w:rFonts w:ascii="Times New Roman" w:hAnsi="Times New Roman" w:cs="Times New Roman"/>
              </w:rPr>
              <w:t>Эксплуатационная длина линий монорельсового транспорта в однопутном исчислении (сумма длин главных путей, станционных путей и других путей)</w:t>
            </w:r>
          </w:p>
        </w:tc>
        <w:tc>
          <w:tcPr>
            <w:tcW w:w="1158"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км</w:t>
            </w: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r>
      <w:tr w:rsidR="00F827FF" w:rsidRPr="00AE7620" w:rsidTr="007A422D">
        <w:tc>
          <w:tcPr>
            <w:tcW w:w="964"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2.</w:t>
            </w:r>
          </w:p>
        </w:tc>
        <w:tc>
          <w:tcPr>
            <w:tcW w:w="4819" w:type="dxa"/>
          </w:tcPr>
          <w:p w:rsidR="00F827FF" w:rsidRPr="00AE7620" w:rsidRDefault="00F827FF" w:rsidP="00037EF6">
            <w:pPr>
              <w:pStyle w:val="ConsPlusNormal"/>
              <w:rPr>
                <w:rFonts w:ascii="Times New Roman" w:hAnsi="Times New Roman" w:cs="Times New Roman"/>
              </w:rPr>
            </w:pPr>
            <w:r w:rsidRPr="00AE7620">
              <w:rPr>
                <w:rFonts w:ascii="Times New Roman" w:hAnsi="Times New Roman" w:cs="Times New Roman"/>
              </w:rPr>
              <w:t>Количество станций</w:t>
            </w:r>
          </w:p>
        </w:tc>
        <w:tc>
          <w:tcPr>
            <w:tcW w:w="1158"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r>
      <w:tr w:rsidR="00F827FF" w:rsidRPr="00AE7620" w:rsidTr="007A422D">
        <w:tc>
          <w:tcPr>
            <w:tcW w:w="964"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3.</w:t>
            </w:r>
          </w:p>
        </w:tc>
        <w:tc>
          <w:tcPr>
            <w:tcW w:w="4819" w:type="dxa"/>
          </w:tcPr>
          <w:p w:rsidR="00F827FF" w:rsidRPr="00AE7620" w:rsidRDefault="00F827FF" w:rsidP="00037EF6">
            <w:pPr>
              <w:pStyle w:val="ConsPlusNormal"/>
              <w:rPr>
                <w:rFonts w:ascii="Times New Roman" w:hAnsi="Times New Roman" w:cs="Times New Roman"/>
              </w:rPr>
            </w:pPr>
            <w:r w:rsidRPr="00AE7620">
              <w:rPr>
                <w:rFonts w:ascii="Times New Roman" w:hAnsi="Times New Roman" w:cs="Times New Roman"/>
              </w:rPr>
              <w:t>Подвижной состав (инвентарного парка) для перевозки пассажиров</w:t>
            </w:r>
          </w:p>
        </w:tc>
        <w:tc>
          <w:tcPr>
            <w:tcW w:w="1158"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r>
      <w:tr w:rsidR="00F827FF" w:rsidRPr="00AE7620" w:rsidTr="007A422D">
        <w:tc>
          <w:tcPr>
            <w:tcW w:w="964"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4.</w:t>
            </w:r>
          </w:p>
        </w:tc>
        <w:tc>
          <w:tcPr>
            <w:tcW w:w="4819" w:type="dxa"/>
          </w:tcPr>
          <w:p w:rsidR="00F827FF" w:rsidRPr="00AE7620" w:rsidRDefault="00F827FF" w:rsidP="00037EF6">
            <w:pPr>
              <w:pStyle w:val="ConsPlusNormal"/>
              <w:rPr>
                <w:rFonts w:ascii="Times New Roman" w:hAnsi="Times New Roman" w:cs="Times New Roman"/>
              </w:rPr>
            </w:pPr>
            <w:r w:rsidRPr="00AE7620">
              <w:rPr>
                <w:rFonts w:ascii="Times New Roman" w:hAnsi="Times New Roman" w:cs="Times New Roman"/>
              </w:rPr>
              <w:t>Количество перевезенных пассажиров</w:t>
            </w:r>
          </w:p>
        </w:tc>
        <w:tc>
          <w:tcPr>
            <w:tcW w:w="1158"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человек</w:t>
            </w: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r>
      <w:tr w:rsidR="00F827FF" w:rsidRPr="00AE7620" w:rsidTr="007A422D">
        <w:tc>
          <w:tcPr>
            <w:tcW w:w="10627" w:type="dxa"/>
            <w:gridSpan w:val="7"/>
          </w:tcPr>
          <w:p w:rsidR="00F827FF" w:rsidRPr="00AE7620" w:rsidRDefault="00F827FF" w:rsidP="00037EF6">
            <w:pPr>
              <w:pStyle w:val="ConsPlusNormal"/>
              <w:jc w:val="center"/>
              <w:outlineLvl w:val="1"/>
              <w:rPr>
                <w:rFonts w:ascii="Times New Roman" w:hAnsi="Times New Roman" w:cs="Times New Roman"/>
              </w:rPr>
            </w:pPr>
            <w:r w:rsidRPr="00AE7620">
              <w:rPr>
                <w:rFonts w:ascii="Times New Roman" w:hAnsi="Times New Roman" w:cs="Times New Roman"/>
              </w:rPr>
              <w:t>II. Информация о нарушениях безопасности движения</w:t>
            </w:r>
          </w:p>
        </w:tc>
      </w:tr>
      <w:tr w:rsidR="00F827FF" w:rsidRPr="00AE7620" w:rsidTr="007A422D">
        <w:tc>
          <w:tcPr>
            <w:tcW w:w="964"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5.</w:t>
            </w:r>
          </w:p>
        </w:tc>
        <w:tc>
          <w:tcPr>
            <w:tcW w:w="4819" w:type="dxa"/>
          </w:tcPr>
          <w:p w:rsidR="00F827FF" w:rsidRPr="00AE7620" w:rsidRDefault="00F827FF" w:rsidP="00037EF6">
            <w:pPr>
              <w:pStyle w:val="ConsPlusNormal"/>
              <w:rPr>
                <w:rFonts w:ascii="Times New Roman" w:hAnsi="Times New Roman" w:cs="Times New Roman"/>
              </w:rPr>
            </w:pPr>
            <w:r w:rsidRPr="00AE7620">
              <w:rPr>
                <w:rFonts w:ascii="Times New Roman" w:hAnsi="Times New Roman" w:cs="Times New Roman"/>
              </w:rPr>
              <w:t>Количество чрезвычайных ситуаций техногенного характера - всего, в том числе в результате которых:</w:t>
            </w:r>
          </w:p>
        </w:tc>
        <w:tc>
          <w:tcPr>
            <w:tcW w:w="1158" w:type="dxa"/>
          </w:tcPr>
          <w:p w:rsidR="00F827FF" w:rsidRPr="00AE7620" w:rsidRDefault="00F827FF"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c>
          <w:tcPr>
            <w:tcW w:w="992" w:type="dxa"/>
          </w:tcPr>
          <w:p w:rsidR="00F827FF" w:rsidRPr="00AE7620" w:rsidRDefault="00F827FF" w:rsidP="00037EF6">
            <w:pPr>
              <w:pStyle w:val="ConsPlusNormal"/>
              <w:rPr>
                <w:rFonts w:ascii="Times New Roman" w:hAnsi="Times New Roman" w:cs="Times New Roman"/>
              </w:rPr>
            </w:pPr>
          </w:p>
        </w:tc>
        <w:tc>
          <w:tcPr>
            <w:tcW w:w="851" w:type="dxa"/>
          </w:tcPr>
          <w:p w:rsidR="00F827FF" w:rsidRPr="00AE7620" w:rsidRDefault="00F827FF"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5.1.</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погиб 1 и более человек</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bookmarkStart w:id="12" w:name="P1123"/>
            <w:bookmarkEnd w:id="12"/>
            <w:r w:rsidRPr="00AE7620">
              <w:rPr>
                <w:rFonts w:ascii="Times New Roman" w:hAnsi="Times New Roman" w:cs="Times New Roman"/>
              </w:rPr>
              <w:t>5.2.</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причинен тяжкий вред здоровью 5 и более человек</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bookmarkStart w:id="13" w:name="P1130"/>
            <w:bookmarkEnd w:id="13"/>
            <w:r w:rsidRPr="00AE7620">
              <w:rPr>
                <w:rFonts w:ascii="Times New Roman" w:hAnsi="Times New Roman" w:cs="Times New Roman"/>
              </w:rPr>
              <w:t>5.3.</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причинен вред здоровью 50 и более человек</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5.4.</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поврежден подвижной состав внеуличного транспорта до степени исключения из инвентаря</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bookmarkStart w:id="14" w:name="P1137"/>
            <w:bookmarkEnd w:id="14"/>
            <w:r w:rsidRPr="00AE7620">
              <w:rPr>
                <w:rFonts w:ascii="Times New Roman" w:hAnsi="Times New Roman" w:cs="Times New Roman"/>
              </w:rPr>
              <w:lastRenderedPageBreak/>
              <w:t>5.5.</w:t>
            </w:r>
          </w:p>
        </w:tc>
        <w:tc>
          <w:tcPr>
            <w:tcW w:w="4819" w:type="dxa"/>
          </w:tcPr>
          <w:p w:rsidR="003D0556" w:rsidRPr="00AE7620" w:rsidRDefault="005909B2" w:rsidP="00037EF6">
            <w:pPr>
              <w:pStyle w:val="ConsPlusNormal"/>
              <w:rPr>
                <w:rFonts w:ascii="Times New Roman" w:hAnsi="Times New Roman" w:cs="Times New Roman"/>
              </w:rPr>
            </w:pPr>
            <w:r w:rsidRPr="00AE7620">
              <w:rPr>
                <w:rFonts w:ascii="Times New Roman" w:hAnsi="Times New Roman" w:cs="Times New Roman"/>
              </w:rPr>
              <w:t xml:space="preserve">допущен </w:t>
            </w:r>
            <w:r w:rsidR="003D0556" w:rsidRPr="00AE7620">
              <w:rPr>
                <w:rFonts w:ascii="Times New Roman" w:hAnsi="Times New Roman" w:cs="Times New Roman"/>
              </w:rPr>
              <w:t>полный перерыв движения подвижного состава хотя бы по одному из путей на перегоне (станции) составил более 2 часов</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6.</w:t>
            </w:r>
          </w:p>
        </w:tc>
        <w:tc>
          <w:tcPr>
            <w:tcW w:w="4819" w:type="dxa"/>
          </w:tcPr>
          <w:p w:rsidR="003D0556" w:rsidRPr="00AE7620" w:rsidRDefault="006E3736" w:rsidP="00037EF6">
            <w:pPr>
              <w:pStyle w:val="ConsPlusNormal"/>
              <w:rPr>
                <w:rFonts w:ascii="Times New Roman" w:hAnsi="Times New Roman" w:cs="Times New Roman"/>
              </w:rPr>
            </w:pPr>
            <w:r w:rsidRPr="00AE7620">
              <w:rPr>
                <w:rFonts w:ascii="Times New Roman" w:hAnsi="Times New Roman" w:cs="Times New Roman"/>
              </w:rPr>
              <w:t>Количество аварий – всего, в том числе</w:t>
            </w:r>
            <w:r w:rsidR="003D0556" w:rsidRPr="00AE7620">
              <w:rPr>
                <w:rFonts w:ascii="Times New Roman" w:hAnsi="Times New Roman" w:cs="Times New Roman"/>
              </w:rPr>
              <w:t xml:space="preserve"> в результате которых:</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6.1.</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причинен тяжкий вред здоровью менее 5 человек</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bookmarkStart w:id="15" w:name="P1151"/>
            <w:bookmarkEnd w:id="15"/>
            <w:r w:rsidRPr="00AE7620">
              <w:rPr>
                <w:rFonts w:ascii="Times New Roman" w:hAnsi="Times New Roman" w:cs="Times New Roman"/>
              </w:rPr>
              <w:t>6.2.</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причинен вред здоровью от 20 до 50 человек</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6.3.</w:t>
            </w:r>
          </w:p>
        </w:tc>
        <w:tc>
          <w:tcPr>
            <w:tcW w:w="4819" w:type="dxa"/>
          </w:tcPr>
          <w:p w:rsidR="003D0556" w:rsidRPr="00AE7620" w:rsidRDefault="003D0556" w:rsidP="00037EF6">
            <w:pPr>
              <w:pStyle w:val="ConsPlusNormal"/>
              <w:tabs>
                <w:tab w:val="left" w:pos="3705"/>
              </w:tabs>
              <w:rPr>
                <w:rFonts w:ascii="Times New Roman" w:hAnsi="Times New Roman" w:cs="Times New Roman"/>
              </w:rPr>
            </w:pPr>
            <w:r w:rsidRPr="00AE7620">
              <w:rPr>
                <w:rFonts w:ascii="Times New Roman" w:hAnsi="Times New Roman" w:cs="Times New Roman"/>
              </w:rPr>
              <w:t>поврежден подвижной состав внеуличного транспорта в объеме капитального ремонта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vAlign w:val="center"/>
          </w:tcPr>
          <w:p w:rsidR="003D0556" w:rsidRPr="00AE7620" w:rsidRDefault="003D0556" w:rsidP="00037EF6">
            <w:pPr>
              <w:jc w:val="center"/>
              <w:rPr>
                <w:rFonts w:ascii="Times New Roman" w:hAnsi="Times New Roman" w:cs="Times New Roman"/>
                <w:color w:val="000000"/>
              </w:rPr>
            </w:pPr>
            <w:bookmarkStart w:id="16" w:name="P1158"/>
            <w:bookmarkEnd w:id="16"/>
            <w:r w:rsidRPr="00AE7620">
              <w:rPr>
                <w:rFonts w:ascii="Times New Roman" w:hAnsi="Times New Roman" w:cs="Times New Roman"/>
                <w:color w:val="000000"/>
              </w:rPr>
              <w:t>6.4.</w:t>
            </w:r>
          </w:p>
        </w:tc>
        <w:tc>
          <w:tcPr>
            <w:tcW w:w="4819" w:type="dxa"/>
            <w:vAlign w:val="center"/>
          </w:tcPr>
          <w:p w:rsidR="003D0556" w:rsidRPr="00AE7620" w:rsidRDefault="003D0556" w:rsidP="00037EF6">
            <w:pPr>
              <w:jc w:val="both"/>
              <w:rPr>
                <w:rFonts w:ascii="Times New Roman" w:hAnsi="Times New Roman" w:cs="Times New Roman"/>
                <w:color w:val="000000"/>
              </w:rPr>
            </w:pPr>
            <w:r w:rsidRPr="00AE7620">
              <w:rPr>
                <w:rFonts w:ascii="Times New Roman" w:hAnsi="Times New Roman" w:cs="Times New Roman"/>
                <w:color w:val="000000"/>
              </w:rPr>
              <w:t>допущен полный перерыв движения подвижного состава хотя бы по одному из путей на перегоне (станции) от 1 до 2 часов</w:t>
            </w:r>
          </w:p>
        </w:tc>
        <w:tc>
          <w:tcPr>
            <w:tcW w:w="1158" w:type="dxa"/>
            <w:vAlign w:val="center"/>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vAlign w:val="center"/>
          </w:tcPr>
          <w:p w:rsidR="003D0556" w:rsidRPr="00AE7620" w:rsidRDefault="003D0556" w:rsidP="00037EF6">
            <w:pPr>
              <w:jc w:val="center"/>
              <w:rPr>
                <w:rFonts w:ascii="Times New Roman" w:hAnsi="Times New Roman" w:cs="Times New Roman"/>
                <w:color w:val="000000"/>
              </w:rPr>
            </w:pPr>
            <w:r w:rsidRPr="00AE7620">
              <w:rPr>
                <w:rFonts w:ascii="Times New Roman" w:hAnsi="Times New Roman" w:cs="Times New Roman"/>
                <w:color w:val="000000"/>
              </w:rPr>
              <w:t>7.</w:t>
            </w:r>
          </w:p>
        </w:tc>
        <w:tc>
          <w:tcPr>
            <w:tcW w:w="4819" w:type="dxa"/>
            <w:vAlign w:val="center"/>
          </w:tcPr>
          <w:p w:rsidR="003D0556" w:rsidRPr="00AE7620" w:rsidRDefault="003D0556" w:rsidP="00037EF6">
            <w:pPr>
              <w:pStyle w:val="ConsPlusNormal"/>
              <w:tabs>
                <w:tab w:val="left" w:pos="3705"/>
              </w:tabs>
              <w:rPr>
                <w:rFonts w:ascii="Times New Roman" w:hAnsi="Times New Roman" w:cs="Times New Roman"/>
              </w:rPr>
            </w:pPr>
            <w:r w:rsidRPr="00AE7620">
              <w:rPr>
                <w:rFonts w:ascii="Times New Roman" w:hAnsi="Times New Roman" w:cs="Times New Roman"/>
              </w:rPr>
              <w:t>Количество транспортных происшествий</w:t>
            </w:r>
            <w:r w:rsidR="006E3736" w:rsidRPr="00AE7620">
              <w:rPr>
                <w:rFonts w:ascii="Times New Roman" w:hAnsi="Times New Roman" w:cs="Times New Roman"/>
              </w:rPr>
              <w:t xml:space="preserve"> – всего, в том числе </w:t>
            </w:r>
            <w:r w:rsidRPr="00AE7620">
              <w:rPr>
                <w:rFonts w:ascii="Times New Roman" w:hAnsi="Times New Roman" w:cs="Times New Roman"/>
              </w:rPr>
              <w:t>в результате которых:</w:t>
            </w:r>
          </w:p>
        </w:tc>
        <w:tc>
          <w:tcPr>
            <w:tcW w:w="1158" w:type="dxa"/>
            <w:vAlign w:val="center"/>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vAlign w:val="center"/>
          </w:tcPr>
          <w:p w:rsidR="003D0556" w:rsidRPr="00AE7620" w:rsidRDefault="003D0556" w:rsidP="00037EF6">
            <w:pPr>
              <w:jc w:val="center"/>
              <w:rPr>
                <w:rFonts w:ascii="Times New Roman" w:hAnsi="Times New Roman" w:cs="Times New Roman"/>
                <w:color w:val="000000"/>
              </w:rPr>
            </w:pPr>
            <w:bookmarkStart w:id="17" w:name="P1172"/>
            <w:bookmarkEnd w:id="17"/>
            <w:r w:rsidRPr="00AE7620">
              <w:rPr>
                <w:rFonts w:ascii="Times New Roman" w:hAnsi="Times New Roman" w:cs="Times New Roman"/>
                <w:color w:val="000000"/>
              </w:rPr>
              <w:t>7.1.</w:t>
            </w:r>
          </w:p>
        </w:tc>
        <w:tc>
          <w:tcPr>
            <w:tcW w:w="4819" w:type="dxa"/>
            <w:vAlign w:val="center"/>
          </w:tcPr>
          <w:p w:rsidR="003D0556" w:rsidRPr="00AE7620" w:rsidRDefault="003D0556" w:rsidP="00037EF6">
            <w:pPr>
              <w:pStyle w:val="ConsPlusNormal"/>
              <w:tabs>
                <w:tab w:val="left" w:pos="3705"/>
              </w:tabs>
              <w:rPr>
                <w:rFonts w:ascii="Times New Roman" w:hAnsi="Times New Roman" w:cs="Times New Roman"/>
              </w:rPr>
            </w:pPr>
            <w:r w:rsidRPr="00AE7620">
              <w:rPr>
                <w:rFonts w:ascii="Times New Roman" w:hAnsi="Times New Roman" w:cs="Times New Roman"/>
              </w:rPr>
              <w:t>причинён вред здоровью менее 20 человек</w:t>
            </w:r>
          </w:p>
        </w:tc>
        <w:tc>
          <w:tcPr>
            <w:tcW w:w="1158" w:type="dxa"/>
            <w:vAlign w:val="center"/>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vAlign w:val="center"/>
          </w:tcPr>
          <w:p w:rsidR="003D0556" w:rsidRPr="00AE7620" w:rsidRDefault="003D0556" w:rsidP="00037EF6">
            <w:pPr>
              <w:jc w:val="center"/>
              <w:rPr>
                <w:rFonts w:ascii="Times New Roman" w:hAnsi="Times New Roman" w:cs="Times New Roman"/>
              </w:rPr>
            </w:pPr>
            <w:bookmarkStart w:id="18" w:name="P1179"/>
            <w:bookmarkEnd w:id="18"/>
            <w:r w:rsidRPr="00AE7620">
              <w:rPr>
                <w:rFonts w:ascii="Times New Roman" w:hAnsi="Times New Roman" w:cs="Times New Roman"/>
              </w:rPr>
              <w:t>7.2.</w:t>
            </w:r>
          </w:p>
        </w:tc>
        <w:tc>
          <w:tcPr>
            <w:tcW w:w="4819" w:type="dxa"/>
            <w:vAlign w:val="center"/>
          </w:tcPr>
          <w:p w:rsidR="003D0556" w:rsidRPr="00AE7620" w:rsidRDefault="003D0556" w:rsidP="00037EF6">
            <w:pPr>
              <w:pStyle w:val="ConsPlusNormal"/>
              <w:tabs>
                <w:tab w:val="left" w:pos="3705"/>
              </w:tabs>
              <w:rPr>
                <w:rFonts w:ascii="Times New Roman" w:hAnsi="Times New Roman" w:cs="Times New Roman"/>
              </w:rPr>
            </w:pPr>
            <w:r w:rsidRPr="00AE7620">
              <w:rPr>
                <w:rFonts w:ascii="Times New Roman" w:hAnsi="Times New Roman" w:cs="Times New Roman"/>
              </w:rPr>
              <w:t>допущен полный перерыв движения подвижного состава хотя бы по одному из путей на перегоне (станции) от 30 мин до 1 часа</w:t>
            </w:r>
          </w:p>
        </w:tc>
        <w:tc>
          <w:tcPr>
            <w:tcW w:w="1158" w:type="dxa"/>
            <w:vAlign w:val="center"/>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10627" w:type="dxa"/>
            <w:gridSpan w:val="7"/>
          </w:tcPr>
          <w:p w:rsidR="003D0556" w:rsidRPr="00AE7620" w:rsidRDefault="003D0556" w:rsidP="00037EF6">
            <w:pPr>
              <w:pStyle w:val="ConsPlusNormal"/>
              <w:jc w:val="center"/>
              <w:outlineLvl w:val="1"/>
              <w:rPr>
                <w:rFonts w:ascii="Times New Roman" w:hAnsi="Times New Roman" w:cs="Times New Roman"/>
              </w:rPr>
            </w:pPr>
            <w:bookmarkStart w:id="19" w:name="P1186"/>
            <w:bookmarkEnd w:id="19"/>
            <w:r w:rsidRPr="00AE7620">
              <w:rPr>
                <w:rFonts w:ascii="Times New Roman" w:hAnsi="Times New Roman" w:cs="Times New Roman"/>
              </w:rPr>
              <w:t>III. Информация о событиях, которые могут привести к нарушениям безопасности движения</w:t>
            </w: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8.</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 xml:space="preserve">Столкновения и сходы подвижного состава при маневрах или других передвижениях, не имеющих последствий, указанных в </w:t>
            </w:r>
            <w:r w:rsidR="0003414C">
              <w:rPr>
                <w:rFonts w:ascii="Times New Roman" w:hAnsi="Times New Roman" w:cs="Times New Roman"/>
              </w:rPr>
              <w:t>под</w:t>
            </w:r>
            <w:hyperlink w:anchor="P1123">
              <w:r w:rsidRPr="00AE7620">
                <w:rPr>
                  <w:rFonts w:ascii="Times New Roman" w:hAnsi="Times New Roman" w:cs="Times New Roman"/>
                  <w:color w:val="000000" w:themeColor="text1"/>
                </w:rPr>
                <w:t>пунктах 5.1</w:t>
              </w:r>
            </w:hyperlink>
            <w:r w:rsidRPr="00AE7620">
              <w:rPr>
                <w:rFonts w:ascii="Times New Roman" w:hAnsi="Times New Roman" w:cs="Times New Roman"/>
                <w:color w:val="000000" w:themeColor="text1"/>
              </w:rPr>
              <w:t xml:space="preserve">, </w:t>
            </w:r>
            <w:hyperlink w:anchor="P1130">
              <w:r w:rsidRPr="00AE7620">
                <w:rPr>
                  <w:rFonts w:ascii="Times New Roman" w:hAnsi="Times New Roman" w:cs="Times New Roman"/>
                  <w:color w:val="000000" w:themeColor="text1"/>
                </w:rPr>
                <w:t>5.2</w:t>
              </w:r>
            </w:hyperlink>
            <w:r w:rsidRPr="00AE7620">
              <w:rPr>
                <w:rFonts w:ascii="Times New Roman" w:hAnsi="Times New Roman" w:cs="Times New Roman"/>
                <w:color w:val="000000" w:themeColor="text1"/>
              </w:rPr>
              <w:t xml:space="preserve">, </w:t>
            </w:r>
            <w:hyperlink w:anchor="P1137">
              <w:r w:rsidRPr="00AE7620">
                <w:rPr>
                  <w:rFonts w:ascii="Times New Roman" w:hAnsi="Times New Roman" w:cs="Times New Roman"/>
                  <w:color w:val="000000" w:themeColor="text1"/>
                </w:rPr>
                <w:t>5.3</w:t>
              </w:r>
            </w:hyperlink>
            <w:r w:rsidRPr="00AE7620">
              <w:rPr>
                <w:rFonts w:ascii="Times New Roman" w:hAnsi="Times New Roman" w:cs="Times New Roman"/>
                <w:color w:val="000000" w:themeColor="text1"/>
              </w:rPr>
              <w:t>,</w:t>
            </w:r>
            <w:r w:rsidR="00EC250A" w:rsidRPr="00AE7620">
              <w:rPr>
                <w:rFonts w:ascii="Times New Roman" w:hAnsi="Times New Roman" w:cs="Times New Roman"/>
                <w:color w:val="000000" w:themeColor="text1"/>
              </w:rPr>
              <w:t xml:space="preserve"> 5.4, 5.5</w:t>
            </w:r>
            <w:r w:rsidR="0003414C">
              <w:rPr>
                <w:rFonts w:ascii="Times New Roman" w:hAnsi="Times New Roman" w:cs="Times New Roman"/>
                <w:color w:val="000000" w:themeColor="text1"/>
              </w:rPr>
              <w:t xml:space="preserve"> пункта 5</w:t>
            </w:r>
            <w:r w:rsidR="00EC250A" w:rsidRPr="00AE7620">
              <w:rPr>
                <w:rFonts w:ascii="Times New Roman" w:hAnsi="Times New Roman" w:cs="Times New Roman"/>
                <w:color w:val="000000" w:themeColor="text1"/>
              </w:rPr>
              <w:t>,</w:t>
            </w:r>
            <w:r w:rsidR="0003414C">
              <w:rPr>
                <w:rFonts w:ascii="Times New Roman" w:hAnsi="Times New Roman" w:cs="Times New Roman"/>
                <w:color w:val="000000" w:themeColor="text1"/>
              </w:rPr>
              <w:t xml:space="preserve"> подпунктах</w:t>
            </w:r>
            <w:r w:rsidRPr="00AE7620">
              <w:rPr>
                <w:rFonts w:ascii="Times New Roman" w:hAnsi="Times New Roman" w:cs="Times New Roman"/>
                <w:color w:val="000000" w:themeColor="text1"/>
              </w:rPr>
              <w:t xml:space="preserve"> </w:t>
            </w:r>
            <w:hyperlink w:anchor="P1151">
              <w:r w:rsidRPr="00AE7620">
                <w:rPr>
                  <w:rFonts w:ascii="Times New Roman" w:hAnsi="Times New Roman" w:cs="Times New Roman"/>
                  <w:color w:val="000000" w:themeColor="text1"/>
                </w:rPr>
                <w:t>6.1</w:t>
              </w:r>
            </w:hyperlink>
            <w:r w:rsidRPr="00AE7620">
              <w:rPr>
                <w:rFonts w:ascii="Times New Roman" w:hAnsi="Times New Roman" w:cs="Times New Roman"/>
                <w:color w:val="000000" w:themeColor="text1"/>
              </w:rPr>
              <w:t xml:space="preserve">, </w:t>
            </w:r>
            <w:hyperlink w:anchor="P1158">
              <w:r w:rsidRPr="00AE7620">
                <w:rPr>
                  <w:rFonts w:ascii="Times New Roman" w:hAnsi="Times New Roman" w:cs="Times New Roman"/>
                  <w:color w:val="000000" w:themeColor="text1"/>
                </w:rPr>
                <w:t>6.2</w:t>
              </w:r>
            </w:hyperlink>
            <w:r w:rsidRPr="00AE7620">
              <w:rPr>
                <w:rFonts w:ascii="Times New Roman" w:hAnsi="Times New Roman" w:cs="Times New Roman"/>
                <w:color w:val="000000" w:themeColor="text1"/>
              </w:rPr>
              <w:t>,</w:t>
            </w:r>
            <w:r w:rsidR="00EC250A" w:rsidRPr="00AE7620">
              <w:rPr>
                <w:rFonts w:ascii="Times New Roman" w:hAnsi="Times New Roman" w:cs="Times New Roman"/>
                <w:color w:val="000000" w:themeColor="text1"/>
              </w:rPr>
              <w:t xml:space="preserve"> 6.3, 6.4</w:t>
            </w:r>
            <w:r w:rsidR="0003414C">
              <w:rPr>
                <w:rFonts w:ascii="Times New Roman" w:hAnsi="Times New Roman" w:cs="Times New Roman"/>
                <w:color w:val="000000" w:themeColor="text1"/>
              </w:rPr>
              <w:t xml:space="preserve"> пункта 6</w:t>
            </w:r>
            <w:r w:rsidR="00EC250A" w:rsidRPr="00AE7620">
              <w:rPr>
                <w:rFonts w:ascii="Times New Roman" w:hAnsi="Times New Roman" w:cs="Times New Roman"/>
                <w:color w:val="000000" w:themeColor="text1"/>
              </w:rPr>
              <w:t>,</w:t>
            </w:r>
            <w:r w:rsidR="0003414C">
              <w:rPr>
                <w:rFonts w:ascii="Times New Roman" w:hAnsi="Times New Roman" w:cs="Times New Roman"/>
                <w:color w:val="000000" w:themeColor="text1"/>
              </w:rPr>
              <w:t xml:space="preserve"> подпунктах</w:t>
            </w:r>
            <w:r w:rsidRPr="00AE7620">
              <w:rPr>
                <w:rFonts w:ascii="Times New Roman" w:hAnsi="Times New Roman" w:cs="Times New Roman"/>
                <w:color w:val="000000" w:themeColor="text1"/>
              </w:rPr>
              <w:t xml:space="preserve"> </w:t>
            </w:r>
            <w:hyperlink w:anchor="P1172">
              <w:r w:rsidRPr="00AE7620">
                <w:rPr>
                  <w:rFonts w:ascii="Times New Roman" w:hAnsi="Times New Roman" w:cs="Times New Roman"/>
                  <w:color w:val="000000" w:themeColor="text1"/>
                </w:rPr>
                <w:t>7.1</w:t>
              </w:r>
            </w:hyperlink>
            <w:r w:rsidRPr="00AE7620">
              <w:rPr>
                <w:rFonts w:ascii="Times New Roman" w:hAnsi="Times New Roman" w:cs="Times New Roman"/>
                <w:color w:val="000000" w:themeColor="text1"/>
              </w:rPr>
              <w:t xml:space="preserve">, </w:t>
            </w:r>
            <w:hyperlink w:anchor="P1179">
              <w:r w:rsidRPr="00AE7620">
                <w:rPr>
                  <w:rFonts w:ascii="Times New Roman" w:hAnsi="Times New Roman" w:cs="Times New Roman"/>
                  <w:color w:val="000000" w:themeColor="text1"/>
                </w:rPr>
                <w:t>7.2</w:t>
              </w:r>
            </w:hyperlink>
            <w:r w:rsidR="0003414C">
              <w:rPr>
                <w:rFonts w:ascii="Times New Roman" w:hAnsi="Times New Roman" w:cs="Times New Roman"/>
                <w:color w:val="000000" w:themeColor="text1"/>
              </w:rPr>
              <w:t xml:space="preserve"> пункта 7</w:t>
            </w:r>
            <w:r w:rsidR="00EC250A" w:rsidRPr="00AE7620">
              <w:rPr>
                <w:rFonts w:ascii="Times New Roman" w:hAnsi="Times New Roman" w:cs="Times New Roman"/>
              </w:rPr>
              <w:t>.</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9.</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Прием и отправление подвижного состава по маршруту (перегон, блок-участок), не предназначенному для движения по нему данного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10.</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Несанкционированный проезд запрещающего сигнала (в том числе погасшего или имеющего непонятное показание)</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11.</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Несанкционированное осаживание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12.</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Самопроизвольное нарушение сцепления единиц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13.</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Самопроизвольный уход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14.</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Наезд на препятствие и тупиковые упоры</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15.</w:t>
            </w:r>
          </w:p>
        </w:tc>
        <w:tc>
          <w:tcPr>
            <w:tcW w:w="4819" w:type="dxa"/>
          </w:tcPr>
          <w:p w:rsidR="003D0556" w:rsidRPr="00AE7620" w:rsidRDefault="00EC250A" w:rsidP="00037EF6">
            <w:pPr>
              <w:pStyle w:val="ConsPlusNormal"/>
              <w:rPr>
                <w:rFonts w:ascii="Times New Roman" w:hAnsi="Times New Roman" w:cs="Times New Roman"/>
              </w:rPr>
            </w:pPr>
            <w:r w:rsidRPr="00AE7620">
              <w:rPr>
                <w:rFonts w:ascii="Times New Roman" w:hAnsi="Times New Roman" w:cs="Times New Roman"/>
              </w:rPr>
              <w:t>Заклинивание колеса в подвижном составе</w:t>
            </w:r>
            <w:r w:rsidR="003D0556" w:rsidRPr="00AE7620">
              <w:rPr>
                <w:rFonts w:ascii="Times New Roman" w:hAnsi="Times New Roman" w:cs="Times New Roman"/>
              </w:rPr>
              <w:t xml:space="preserve"> </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16.</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Падение на х</w:t>
            </w:r>
            <w:r w:rsidR="00EC250A" w:rsidRPr="00AE7620">
              <w:rPr>
                <w:rFonts w:ascii="Times New Roman" w:hAnsi="Times New Roman" w:cs="Times New Roman"/>
              </w:rPr>
              <w:t>одовую</w:t>
            </w:r>
            <w:r w:rsidRPr="00AE7620">
              <w:rPr>
                <w:rFonts w:ascii="Times New Roman" w:hAnsi="Times New Roman" w:cs="Times New Roman"/>
              </w:rPr>
              <w:t xml:space="preserve"> балку деталей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lastRenderedPageBreak/>
              <w:t>17.</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Нарушение габарита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EC250A" w:rsidRPr="00AE7620" w:rsidTr="007A422D">
        <w:tc>
          <w:tcPr>
            <w:tcW w:w="964" w:type="dxa"/>
          </w:tcPr>
          <w:p w:rsidR="00EC250A" w:rsidRPr="00AE7620" w:rsidRDefault="00EC250A" w:rsidP="00037EF6">
            <w:pPr>
              <w:pStyle w:val="ConsPlusNormal"/>
              <w:jc w:val="center"/>
              <w:rPr>
                <w:rFonts w:ascii="Times New Roman" w:hAnsi="Times New Roman" w:cs="Times New Roman"/>
              </w:rPr>
            </w:pPr>
            <w:r w:rsidRPr="00AE7620">
              <w:rPr>
                <w:rFonts w:ascii="Times New Roman" w:hAnsi="Times New Roman" w:cs="Times New Roman"/>
              </w:rPr>
              <w:t>18.</w:t>
            </w:r>
          </w:p>
        </w:tc>
        <w:tc>
          <w:tcPr>
            <w:tcW w:w="4819" w:type="dxa"/>
          </w:tcPr>
          <w:p w:rsidR="00EC250A" w:rsidRPr="00AE7620" w:rsidRDefault="00EC250A" w:rsidP="00037EF6">
            <w:pPr>
              <w:pStyle w:val="ConsPlusNormal"/>
              <w:rPr>
                <w:rFonts w:ascii="Times New Roman" w:hAnsi="Times New Roman" w:cs="Times New Roman"/>
              </w:rPr>
            </w:pPr>
            <w:r w:rsidRPr="00AE7620">
              <w:rPr>
                <w:rFonts w:ascii="Times New Roman" w:hAnsi="Times New Roman" w:cs="Times New Roman"/>
              </w:rPr>
              <w:t>Нарушение габарита приближения оборудования</w:t>
            </w:r>
          </w:p>
        </w:tc>
        <w:tc>
          <w:tcPr>
            <w:tcW w:w="1158" w:type="dxa"/>
          </w:tcPr>
          <w:p w:rsidR="00EC250A" w:rsidRPr="00AE7620" w:rsidRDefault="00EC250A"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EC250A" w:rsidRPr="00AE7620" w:rsidRDefault="00EC250A" w:rsidP="00037EF6">
            <w:pPr>
              <w:pStyle w:val="ConsPlusNormal"/>
              <w:rPr>
                <w:rFonts w:ascii="Times New Roman" w:hAnsi="Times New Roman" w:cs="Times New Roman"/>
              </w:rPr>
            </w:pPr>
          </w:p>
        </w:tc>
        <w:tc>
          <w:tcPr>
            <w:tcW w:w="851" w:type="dxa"/>
          </w:tcPr>
          <w:p w:rsidR="00EC250A" w:rsidRPr="00AE7620" w:rsidRDefault="00EC250A" w:rsidP="00037EF6">
            <w:pPr>
              <w:pStyle w:val="ConsPlusNormal"/>
              <w:rPr>
                <w:rFonts w:ascii="Times New Roman" w:hAnsi="Times New Roman" w:cs="Times New Roman"/>
              </w:rPr>
            </w:pPr>
          </w:p>
        </w:tc>
        <w:tc>
          <w:tcPr>
            <w:tcW w:w="992" w:type="dxa"/>
          </w:tcPr>
          <w:p w:rsidR="00EC250A" w:rsidRPr="00AE7620" w:rsidRDefault="00EC250A" w:rsidP="00037EF6">
            <w:pPr>
              <w:pStyle w:val="ConsPlusNormal"/>
              <w:rPr>
                <w:rFonts w:ascii="Times New Roman" w:hAnsi="Times New Roman" w:cs="Times New Roman"/>
              </w:rPr>
            </w:pPr>
          </w:p>
        </w:tc>
        <w:tc>
          <w:tcPr>
            <w:tcW w:w="851" w:type="dxa"/>
          </w:tcPr>
          <w:p w:rsidR="00EC250A" w:rsidRPr="00AE7620" w:rsidRDefault="00EC250A" w:rsidP="00037EF6">
            <w:pPr>
              <w:pStyle w:val="ConsPlusNormal"/>
              <w:rPr>
                <w:rFonts w:ascii="Times New Roman" w:hAnsi="Times New Roman" w:cs="Times New Roman"/>
              </w:rPr>
            </w:pPr>
          </w:p>
        </w:tc>
      </w:tr>
      <w:tr w:rsidR="00EC250A" w:rsidRPr="00AE7620" w:rsidTr="007A422D">
        <w:tc>
          <w:tcPr>
            <w:tcW w:w="964" w:type="dxa"/>
          </w:tcPr>
          <w:p w:rsidR="00EC250A" w:rsidRPr="00AE7620" w:rsidRDefault="00EC250A" w:rsidP="00037EF6">
            <w:pPr>
              <w:pStyle w:val="ConsPlusNormal"/>
              <w:jc w:val="center"/>
              <w:rPr>
                <w:rFonts w:ascii="Times New Roman" w:hAnsi="Times New Roman" w:cs="Times New Roman"/>
              </w:rPr>
            </w:pPr>
            <w:r w:rsidRPr="00AE7620">
              <w:rPr>
                <w:rFonts w:ascii="Times New Roman" w:hAnsi="Times New Roman" w:cs="Times New Roman"/>
              </w:rPr>
              <w:t>19.</w:t>
            </w:r>
          </w:p>
        </w:tc>
        <w:tc>
          <w:tcPr>
            <w:tcW w:w="4819" w:type="dxa"/>
          </w:tcPr>
          <w:p w:rsidR="00EC250A" w:rsidRPr="00AE7620" w:rsidRDefault="00EC250A" w:rsidP="00037EF6">
            <w:pPr>
              <w:pStyle w:val="ConsPlusNormal"/>
              <w:rPr>
                <w:rFonts w:ascii="Times New Roman" w:hAnsi="Times New Roman" w:cs="Times New Roman"/>
              </w:rPr>
            </w:pPr>
            <w:r w:rsidRPr="00AE7620">
              <w:rPr>
                <w:rFonts w:ascii="Times New Roman" w:hAnsi="Times New Roman" w:cs="Times New Roman"/>
              </w:rPr>
              <w:t>Нарушение габарита приближения строений</w:t>
            </w:r>
          </w:p>
        </w:tc>
        <w:tc>
          <w:tcPr>
            <w:tcW w:w="1158" w:type="dxa"/>
          </w:tcPr>
          <w:p w:rsidR="00EC250A" w:rsidRPr="00AE7620" w:rsidRDefault="00EC250A"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EC250A" w:rsidRPr="00AE7620" w:rsidRDefault="00EC250A" w:rsidP="00037EF6">
            <w:pPr>
              <w:pStyle w:val="ConsPlusNormal"/>
              <w:rPr>
                <w:rFonts w:ascii="Times New Roman" w:hAnsi="Times New Roman" w:cs="Times New Roman"/>
              </w:rPr>
            </w:pPr>
          </w:p>
        </w:tc>
        <w:tc>
          <w:tcPr>
            <w:tcW w:w="851" w:type="dxa"/>
          </w:tcPr>
          <w:p w:rsidR="00EC250A" w:rsidRPr="00AE7620" w:rsidRDefault="00EC250A" w:rsidP="00037EF6">
            <w:pPr>
              <w:pStyle w:val="ConsPlusNormal"/>
              <w:rPr>
                <w:rFonts w:ascii="Times New Roman" w:hAnsi="Times New Roman" w:cs="Times New Roman"/>
              </w:rPr>
            </w:pPr>
          </w:p>
        </w:tc>
        <w:tc>
          <w:tcPr>
            <w:tcW w:w="992" w:type="dxa"/>
          </w:tcPr>
          <w:p w:rsidR="00EC250A" w:rsidRPr="00AE7620" w:rsidRDefault="00EC250A" w:rsidP="00037EF6">
            <w:pPr>
              <w:pStyle w:val="ConsPlusNormal"/>
              <w:rPr>
                <w:rFonts w:ascii="Times New Roman" w:hAnsi="Times New Roman" w:cs="Times New Roman"/>
              </w:rPr>
            </w:pPr>
          </w:p>
        </w:tc>
        <w:tc>
          <w:tcPr>
            <w:tcW w:w="851" w:type="dxa"/>
          </w:tcPr>
          <w:p w:rsidR="00EC250A" w:rsidRPr="00AE7620" w:rsidRDefault="00EC250A"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20.</w:t>
            </w:r>
          </w:p>
        </w:tc>
        <w:tc>
          <w:tcPr>
            <w:tcW w:w="4819" w:type="dxa"/>
          </w:tcPr>
          <w:p w:rsidR="003D0556" w:rsidRPr="00AE7620" w:rsidRDefault="00A57976" w:rsidP="00037EF6">
            <w:pPr>
              <w:pStyle w:val="ConsPlusNormal"/>
              <w:rPr>
                <w:rFonts w:ascii="Times New Roman" w:hAnsi="Times New Roman" w:cs="Times New Roman"/>
              </w:rPr>
            </w:pPr>
            <w:r w:rsidRPr="00AE7620">
              <w:rPr>
                <w:rFonts w:ascii="Times New Roman" w:hAnsi="Times New Roman" w:cs="Times New Roman"/>
              </w:rPr>
              <w:t>Отключение без доклада работнику, уполномоченному перевозчиком на осуществление функции по регулированию движения подвижного состава в соответствии с установленными графиками (далее – поездной диспетчер) устройств, обеспечивающих безопасность движения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21.</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 xml:space="preserve">Распломбирование и включение «ручного режима» управления без доклада поездному диспетчеру  </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22.</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Несанкционированный проезд станции без остановки или проезд сигнального знака «Остановка первого вагона», в результате чего не производилась высадка пассажиров на станции хотя бы из одного вагона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23.</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Открытие раздвижных дверей вагона подвижного состава вне пределов пассажирской платформы или с противоположной от платформы стороны</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24.</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Не закрепление подвижного состава затормаживающими устройствами</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25.</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Не закрепление подвижного состава из-за неисправности (стояночного тормоза, ручного тормоза)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26.</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Оставление на ходовой балке и смотровых ходках, незакрепленного оборудования, инструмента, инвентаря и других материалов, вызвавшее их нахождение в пределах габарита 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27.</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Не соответствующая действительному положению стрелочного перевода индикация в системе диспетчерского управления</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28.</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Несанкционированный поворот поворотной балки стрелочного перевода на закрытом для движения поездов пути</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29.</w:t>
            </w:r>
          </w:p>
        </w:tc>
        <w:tc>
          <w:tcPr>
            <w:tcW w:w="4819" w:type="dxa"/>
          </w:tcPr>
          <w:p w:rsidR="00E55FB4" w:rsidRPr="00AE7620" w:rsidRDefault="00E55FB4" w:rsidP="00E55FB4">
            <w:pPr>
              <w:pStyle w:val="ConsPlusNormal"/>
              <w:rPr>
                <w:rFonts w:ascii="Times New Roman" w:hAnsi="Times New Roman" w:cs="Times New Roman"/>
              </w:rPr>
            </w:pPr>
            <w:r w:rsidRPr="00AE7620">
              <w:rPr>
                <w:rFonts w:ascii="Times New Roman" w:hAnsi="Times New Roman" w:cs="Times New Roman"/>
              </w:rPr>
              <w:t>Технические неисправности подвижного состава, в результате чего отменен один и более поезд или допущен неграфиковая высадка пассажиров</w:t>
            </w:r>
          </w:p>
          <w:p w:rsidR="003D0556" w:rsidRPr="00AE7620" w:rsidRDefault="00E55FB4" w:rsidP="00E55FB4">
            <w:pPr>
              <w:pStyle w:val="ConsPlusNormal"/>
              <w:rPr>
                <w:rFonts w:ascii="Times New Roman" w:hAnsi="Times New Roman" w:cs="Times New Roman"/>
              </w:rPr>
            </w:pPr>
            <w:r w:rsidRPr="00AE7620">
              <w:rPr>
                <w:rFonts w:ascii="Times New Roman" w:hAnsi="Times New Roman" w:cs="Times New Roman"/>
              </w:rPr>
              <w:t>- всего, в следствии отказа: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B85376" w:rsidRPr="00AE7620" w:rsidTr="007A422D">
        <w:tc>
          <w:tcPr>
            <w:tcW w:w="964"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29.1.</w:t>
            </w:r>
          </w:p>
        </w:tc>
        <w:tc>
          <w:tcPr>
            <w:tcW w:w="4819" w:type="dxa"/>
          </w:tcPr>
          <w:p w:rsidR="00B85376" w:rsidRPr="00AE7620" w:rsidRDefault="00B85376" w:rsidP="00037EF6">
            <w:pPr>
              <w:pStyle w:val="ConsPlusNormal"/>
              <w:rPr>
                <w:rFonts w:ascii="Times New Roman" w:hAnsi="Times New Roman" w:cs="Times New Roman"/>
              </w:rPr>
            </w:pPr>
            <w:r w:rsidRPr="00AE7620">
              <w:rPr>
                <w:rFonts w:ascii="Times New Roman" w:hAnsi="Times New Roman" w:cs="Times New Roman"/>
              </w:rPr>
              <w:t>электрооборудования</w:t>
            </w:r>
          </w:p>
        </w:tc>
        <w:tc>
          <w:tcPr>
            <w:tcW w:w="1158"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r>
      <w:tr w:rsidR="00B85376" w:rsidRPr="00AE7620" w:rsidTr="007A422D">
        <w:tc>
          <w:tcPr>
            <w:tcW w:w="964"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29.2.</w:t>
            </w:r>
          </w:p>
        </w:tc>
        <w:tc>
          <w:tcPr>
            <w:tcW w:w="4819" w:type="dxa"/>
          </w:tcPr>
          <w:p w:rsidR="00B85376" w:rsidRPr="00AE7620" w:rsidRDefault="00B85376" w:rsidP="00037EF6">
            <w:pPr>
              <w:pStyle w:val="ConsPlusNormal"/>
              <w:tabs>
                <w:tab w:val="left" w:pos="900"/>
              </w:tabs>
              <w:rPr>
                <w:rFonts w:ascii="Times New Roman" w:hAnsi="Times New Roman" w:cs="Times New Roman"/>
              </w:rPr>
            </w:pPr>
            <w:r w:rsidRPr="00AE7620">
              <w:rPr>
                <w:rFonts w:ascii="Times New Roman" w:hAnsi="Times New Roman" w:cs="Times New Roman"/>
              </w:rPr>
              <w:t>механического оборудования</w:t>
            </w:r>
          </w:p>
        </w:tc>
        <w:tc>
          <w:tcPr>
            <w:tcW w:w="1158"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r>
      <w:tr w:rsidR="00B85376" w:rsidRPr="00AE7620" w:rsidTr="007A422D">
        <w:tc>
          <w:tcPr>
            <w:tcW w:w="964"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29.3.</w:t>
            </w:r>
          </w:p>
        </w:tc>
        <w:tc>
          <w:tcPr>
            <w:tcW w:w="4819" w:type="dxa"/>
          </w:tcPr>
          <w:p w:rsidR="00B85376" w:rsidRPr="00AE7620" w:rsidRDefault="00B85376" w:rsidP="00037EF6">
            <w:pPr>
              <w:pStyle w:val="ConsPlusNormal"/>
              <w:tabs>
                <w:tab w:val="left" w:pos="915"/>
              </w:tabs>
              <w:rPr>
                <w:rFonts w:ascii="Times New Roman" w:hAnsi="Times New Roman" w:cs="Times New Roman"/>
              </w:rPr>
            </w:pPr>
            <w:r w:rsidRPr="00AE7620">
              <w:rPr>
                <w:rFonts w:ascii="Times New Roman" w:hAnsi="Times New Roman" w:cs="Times New Roman"/>
              </w:rPr>
              <w:t>автотормозного оборудования</w:t>
            </w:r>
          </w:p>
        </w:tc>
        <w:tc>
          <w:tcPr>
            <w:tcW w:w="1158"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r>
      <w:tr w:rsidR="00B85376" w:rsidRPr="00AE7620" w:rsidTr="007A422D">
        <w:tc>
          <w:tcPr>
            <w:tcW w:w="964"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lastRenderedPageBreak/>
              <w:t>30.</w:t>
            </w:r>
          </w:p>
        </w:tc>
        <w:tc>
          <w:tcPr>
            <w:tcW w:w="4819" w:type="dxa"/>
          </w:tcPr>
          <w:p w:rsidR="00B85376" w:rsidRPr="00AE7620" w:rsidRDefault="00B85376" w:rsidP="00037EF6">
            <w:pPr>
              <w:pStyle w:val="ConsPlusNormal"/>
              <w:tabs>
                <w:tab w:val="left" w:pos="1275"/>
              </w:tabs>
              <w:rPr>
                <w:rFonts w:ascii="Times New Roman" w:hAnsi="Times New Roman" w:cs="Times New Roman"/>
              </w:rPr>
            </w:pPr>
            <w:r w:rsidRPr="00AE7620">
              <w:rPr>
                <w:rFonts w:ascii="Times New Roman" w:hAnsi="Times New Roman" w:cs="Times New Roman"/>
              </w:rPr>
              <w:t>Повреждение, вызвавшие вынужденную остановку подвижного состава на перегоне (станции), если дальнейшее движение подвижного состава продолжено с помощью вспомогательного подвижного состава</w:t>
            </w:r>
          </w:p>
        </w:tc>
        <w:tc>
          <w:tcPr>
            <w:tcW w:w="1158"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31</w:t>
            </w:r>
            <w:r w:rsidR="003D0556" w:rsidRPr="00AE7620">
              <w:rPr>
                <w:rFonts w:ascii="Times New Roman" w:hAnsi="Times New Roman" w:cs="Times New Roman"/>
              </w:rPr>
              <w:t>.</w:t>
            </w:r>
          </w:p>
        </w:tc>
        <w:tc>
          <w:tcPr>
            <w:tcW w:w="4819" w:type="dxa"/>
          </w:tcPr>
          <w:p w:rsidR="003D0556" w:rsidRPr="00AE7620" w:rsidRDefault="00B85376" w:rsidP="00037EF6">
            <w:pPr>
              <w:pStyle w:val="ConsPlusNormal"/>
              <w:rPr>
                <w:rFonts w:ascii="Times New Roman" w:hAnsi="Times New Roman" w:cs="Times New Roman"/>
              </w:rPr>
            </w:pPr>
            <w:r w:rsidRPr="00AE7620">
              <w:rPr>
                <w:rFonts w:ascii="Times New Roman" w:hAnsi="Times New Roman" w:cs="Times New Roman"/>
              </w:rPr>
              <w:t>Неисправность диспетчерских видов связи и поездной радиосвязи, продолжительностью один час и более</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B85376" w:rsidRPr="00AE7620" w:rsidTr="007A422D">
        <w:tc>
          <w:tcPr>
            <w:tcW w:w="964"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32.</w:t>
            </w:r>
          </w:p>
        </w:tc>
        <w:tc>
          <w:tcPr>
            <w:tcW w:w="4819" w:type="dxa"/>
          </w:tcPr>
          <w:p w:rsidR="00B85376" w:rsidRPr="00AE7620" w:rsidRDefault="00E55FB4" w:rsidP="00E55FB4">
            <w:pPr>
              <w:pStyle w:val="ConsPlusNormal"/>
              <w:rPr>
                <w:rFonts w:ascii="Times New Roman" w:hAnsi="Times New Roman" w:cs="Times New Roman"/>
              </w:rPr>
            </w:pPr>
            <w:r w:rsidRPr="00AE7620">
              <w:rPr>
                <w:rFonts w:ascii="Times New Roman" w:hAnsi="Times New Roman" w:cs="Times New Roman"/>
              </w:rPr>
              <w:t>Технические неисправности на объектах инфраструктуры, в результате чего отменен один и более поезд или допущен неграфиковая высадка пассажиров</w:t>
            </w:r>
          </w:p>
        </w:tc>
        <w:tc>
          <w:tcPr>
            <w:tcW w:w="1158" w:type="dxa"/>
          </w:tcPr>
          <w:p w:rsidR="00B8537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c>
          <w:tcPr>
            <w:tcW w:w="992" w:type="dxa"/>
          </w:tcPr>
          <w:p w:rsidR="00B85376" w:rsidRPr="00AE7620" w:rsidRDefault="00B85376" w:rsidP="00037EF6">
            <w:pPr>
              <w:pStyle w:val="ConsPlusNormal"/>
              <w:rPr>
                <w:rFonts w:ascii="Times New Roman" w:hAnsi="Times New Roman" w:cs="Times New Roman"/>
              </w:rPr>
            </w:pPr>
          </w:p>
        </w:tc>
        <w:tc>
          <w:tcPr>
            <w:tcW w:w="851" w:type="dxa"/>
          </w:tcPr>
          <w:p w:rsidR="00B85376" w:rsidRPr="00AE7620" w:rsidRDefault="00B8537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3</w:t>
            </w:r>
            <w:r w:rsidR="00B85376" w:rsidRPr="00AE7620">
              <w:rPr>
                <w:rFonts w:ascii="Times New Roman" w:hAnsi="Times New Roman" w:cs="Times New Roman"/>
              </w:rPr>
              <w:t>3.</w:t>
            </w:r>
          </w:p>
        </w:tc>
        <w:tc>
          <w:tcPr>
            <w:tcW w:w="4819" w:type="dxa"/>
          </w:tcPr>
          <w:p w:rsidR="003D0556" w:rsidRPr="00AE7620" w:rsidRDefault="001F2317" w:rsidP="00037EF6">
            <w:pPr>
              <w:pStyle w:val="ConsPlusNormal"/>
              <w:rPr>
                <w:rFonts w:ascii="Times New Roman" w:hAnsi="Times New Roman" w:cs="Times New Roman"/>
              </w:rPr>
            </w:pPr>
            <w:r w:rsidRPr="00AE7620">
              <w:rPr>
                <w:rFonts w:ascii="Times New Roman" w:hAnsi="Times New Roman" w:cs="Times New Roman"/>
              </w:rPr>
              <w:t xml:space="preserve">Нарушение целостности конструкций сооружений инфраструктуры, не имеющих последствий, указанных в </w:t>
            </w:r>
            <w:r w:rsidR="0003414C">
              <w:rPr>
                <w:rFonts w:ascii="Times New Roman" w:hAnsi="Times New Roman" w:cs="Times New Roman"/>
              </w:rPr>
              <w:t>подпунктах</w:t>
            </w:r>
            <w:r w:rsidRPr="00AE7620">
              <w:rPr>
                <w:rFonts w:ascii="Times New Roman" w:hAnsi="Times New Roman" w:cs="Times New Roman"/>
              </w:rPr>
              <w:t xml:space="preserve"> 5.1, 5.2,, 5.3, 5.4, 5.5</w:t>
            </w:r>
            <w:r w:rsidR="0003414C">
              <w:rPr>
                <w:rFonts w:ascii="Times New Roman" w:hAnsi="Times New Roman" w:cs="Times New Roman"/>
              </w:rPr>
              <w:t xml:space="preserve"> пункта 5</w:t>
            </w:r>
            <w:r w:rsidRPr="00AE7620">
              <w:rPr>
                <w:rFonts w:ascii="Times New Roman" w:hAnsi="Times New Roman" w:cs="Times New Roman"/>
              </w:rPr>
              <w:t xml:space="preserve">, </w:t>
            </w:r>
            <w:r w:rsidR="0003414C">
              <w:rPr>
                <w:rFonts w:ascii="Times New Roman" w:hAnsi="Times New Roman" w:cs="Times New Roman"/>
              </w:rPr>
              <w:t xml:space="preserve">подпунктах </w:t>
            </w:r>
            <w:r w:rsidRPr="00AE7620">
              <w:rPr>
                <w:rFonts w:ascii="Times New Roman" w:hAnsi="Times New Roman" w:cs="Times New Roman"/>
              </w:rPr>
              <w:t>6.1, 6.2, 6.3, 6.4</w:t>
            </w:r>
            <w:r w:rsidR="0003414C">
              <w:rPr>
                <w:rFonts w:ascii="Times New Roman" w:hAnsi="Times New Roman" w:cs="Times New Roman"/>
              </w:rPr>
              <w:t xml:space="preserve"> пункта 6</w:t>
            </w:r>
            <w:r w:rsidRPr="00AE7620">
              <w:rPr>
                <w:rFonts w:ascii="Times New Roman" w:hAnsi="Times New Roman" w:cs="Times New Roman"/>
              </w:rPr>
              <w:t xml:space="preserve">, </w:t>
            </w:r>
            <w:r w:rsidR="0003414C">
              <w:rPr>
                <w:rFonts w:ascii="Times New Roman" w:hAnsi="Times New Roman" w:cs="Times New Roman"/>
              </w:rPr>
              <w:t xml:space="preserve">подпунктах </w:t>
            </w:r>
            <w:r w:rsidRPr="00AE7620">
              <w:rPr>
                <w:rFonts w:ascii="Times New Roman" w:hAnsi="Times New Roman" w:cs="Times New Roman"/>
              </w:rPr>
              <w:t>7.1, 7.2</w:t>
            </w:r>
            <w:r w:rsidR="0003414C">
              <w:rPr>
                <w:rFonts w:ascii="Times New Roman" w:hAnsi="Times New Roman" w:cs="Times New Roman"/>
              </w:rPr>
              <w:t xml:space="preserve"> пункта 7</w:t>
            </w:r>
            <w:r w:rsidRPr="00AE7620">
              <w:rPr>
                <w:rFonts w:ascii="Times New Roman" w:hAnsi="Times New Roman" w:cs="Times New Roman"/>
              </w:rPr>
              <w:t>, повлекшее за собой нарушение графика движения поездов</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34.</w:t>
            </w:r>
          </w:p>
        </w:tc>
        <w:tc>
          <w:tcPr>
            <w:tcW w:w="4819" w:type="dxa"/>
          </w:tcPr>
          <w:p w:rsidR="003D0556" w:rsidRPr="00AE7620" w:rsidRDefault="001F2317" w:rsidP="00037EF6">
            <w:pPr>
              <w:pStyle w:val="ConsPlusNormal"/>
              <w:rPr>
                <w:rFonts w:ascii="Times New Roman" w:hAnsi="Times New Roman" w:cs="Times New Roman"/>
              </w:rPr>
            </w:pPr>
            <w:r w:rsidRPr="00AE7620">
              <w:rPr>
                <w:rFonts w:ascii="Times New Roman" w:hAnsi="Times New Roman" w:cs="Times New Roman"/>
              </w:rPr>
              <w:t>Пожары и возгорания – всего в том числе:</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3</w:t>
            </w:r>
            <w:r w:rsidR="00B85376" w:rsidRPr="00AE7620">
              <w:rPr>
                <w:rFonts w:ascii="Times New Roman" w:hAnsi="Times New Roman" w:cs="Times New Roman"/>
              </w:rPr>
              <w:t>4.1.</w:t>
            </w:r>
          </w:p>
        </w:tc>
        <w:tc>
          <w:tcPr>
            <w:tcW w:w="4819" w:type="dxa"/>
          </w:tcPr>
          <w:p w:rsidR="003D0556" w:rsidRPr="00AE7620" w:rsidRDefault="001F2317" w:rsidP="00037EF6">
            <w:pPr>
              <w:pStyle w:val="ConsPlusNormal"/>
              <w:rPr>
                <w:rFonts w:ascii="Times New Roman" w:hAnsi="Times New Roman" w:cs="Times New Roman"/>
              </w:rPr>
            </w:pPr>
            <w:r w:rsidRPr="00AE7620">
              <w:rPr>
                <w:rFonts w:ascii="Times New Roman" w:hAnsi="Times New Roman" w:cs="Times New Roman"/>
              </w:rPr>
              <w:t>сооружений, инфраструктуры</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964" w:type="dxa"/>
          </w:tcPr>
          <w:p w:rsidR="003D0556" w:rsidRPr="00AE7620" w:rsidRDefault="00B85376" w:rsidP="00037EF6">
            <w:pPr>
              <w:pStyle w:val="ConsPlusNormal"/>
              <w:jc w:val="center"/>
              <w:rPr>
                <w:rFonts w:ascii="Times New Roman" w:hAnsi="Times New Roman" w:cs="Times New Roman"/>
              </w:rPr>
            </w:pPr>
            <w:r w:rsidRPr="00AE7620">
              <w:rPr>
                <w:rFonts w:ascii="Times New Roman" w:hAnsi="Times New Roman" w:cs="Times New Roman"/>
              </w:rPr>
              <w:t>34.2</w:t>
            </w:r>
          </w:p>
        </w:tc>
        <w:tc>
          <w:tcPr>
            <w:tcW w:w="4819" w:type="dxa"/>
          </w:tcPr>
          <w:p w:rsidR="003D0556" w:rsidRPr="00AE7620" w:rsidRDefault="001F2317" w:rsidP="00037EF6">
            <w:pPr>
              <w:pStyle w:val="ConsPlusNormal"/>
              <w:rPr>
                <w:rFonts w:ascii="Times New Roman" w:hAnsi="Times New Roman" w:cs="Times New Roman"/>
              </w:rPr>
            </w:pPr>
            <w:r w:rsidRPr="00AE7620">
              <w:rPr>
                <w:rFonts w:ascii="Times New Roman" w:hAnsi="Times New Roman" w:cs="Times New Roman"/>
              </w:rPr>
              <w:t>подвижного состава</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3D0556" w:rsidRPr="00AE7620" w:rsidTr="007A422D">
        <w:tc>
          <w:tcPr>
            <w:tcW w:w="10627" w:type="dxa"/>
            <w:gridSpan w:val="7"/>
          </w:tcPr>
          <w:p w:rsidR="003D0556" w:rsidRPr="00AE7620" w:rsidRDefault="003D0556" w:rsidP="00037EF6">
            <w:pPr>
              <w:pStyle w:val="ConsPlusNormal"/>
              <w:jc w:val="center"/>
              <w:outlineLvl w:val="1"/>
              <w:rPr>
                <w:rFonts w:ascii="Times New Roman" w:hAnsi="Times New Roman" w:cs="Times New Roman"/>
              </w:rPr>
            </w:pPr>
            <w:r w:rsidRPr="00AE7620">
              <w:rPr>
                <w:rFonts w:ascii="Times New Roman" w:hAnsi="Times New Roman" w:cs="Times New Roman"/>
              </w:rPr>
              <w:t xml:space="preserve">IV. Информация </w:t>
            </w:r>
            <w:r w:rsidR="00824828" w:rsidRPr="00AE7620">
              <w:rPr>
                <w:rFonts w:ascii="Times New Roman" w:hAnsi="Times New Roman" w:cs="Times New Roman"/>
              </w:rPr>
              <w:t>о соблюдении правил пользования</w:t>
            </w:r>
            <w:r w:rsidR="00975884" w:rsidRPr="00AE7620">
              <w:rPr>
                <w:rFonts w:ascii="Times New Roman" w:hAnsi="Times New Roman" w:cs="Times New Roman"/>
              </w:rPr>
              <w:t xml:space="preserve"> внеуличным транспортом</w:t>
            </w:r>
          </w:p>
        </w:tc>
      </w:tr>
      <w:tr w:rsidR="003D0556" w:rsidRPr="00AE7620" w:rsidTr="007A422D">
        <w:tc>
          <w:tcPr>
            <w:tcW w:w="964" w:type="dxa"/>
          </w:tcPr>
          <w:p w:rsidR="003D0556" w:rsidRPr="00AE7620" w:rsidRDefault="00824828" w:rsidP="00037EF6">
            <w:pPr>
              <w:pStyle w:val="ConsPlusNormal"/>
              <w:jc w:val="center"/>
              <w:rPr>
                <w:rFonts w:ascii="Times New Roman" w:hAnsi="Times New Roman" w:cs="Times New Roman"/>
              </w:rPr>
            </w:pPr>
            <w:r w:rsidRPr="00AE7620">
              <w:rPr>
                <w:rFonts w:ascii="Times New Roman" w:hAnsi="Times New Roman" w:cs="Times New Roman"/>
              </w:rPr>
              <w:t>35</w:t>
            </w:r>
            <w:r w:rsidR="003D0556" w:rsidRPr="00AE7620">
              <w:rPr>
                <w:rFonts w:ascii="Times New Roman" w:hAnsi="Times New Roman" w:cs="Times New Roman"/>
              </w:rPr>
              <w:t>.</w:t>
            </w:r>
          </w:p>
        </w:tc>
        <w:tc>
          <w:tcPr>
            <w:tcW w:w="4819" w:type="dxa"/>
          </w:tcPr>
          <w:p w:rsidR="003D0556" w:rsidRPr="00AE7620" w:rsidRDefault="003D0556" w:rsidP="00037EF6">
            <w:pPr>
              <w:pStyle w:val="ConsPlusNormal"/>
              <w:rPr>
                <w:rFonts w:ascii="Times New Roman" w:hAnsi="Times New Roman" w:cs="Times New Roman"/>
              </w:rPr>
            </w:pPr>
            <w:r w:rsidRPr="00AE7620">
              <w:rPr>
                <w:rFonts w:ascii="Times New Roman" w:hAnsi="Times New Roman" w:cs="Times New Roman"/>
              </w:rPr>
              <w:t>Количество нарушений правил пользования - всего, в том числе:</w:t>
            </w:r>
          </w:p>
        </w:tc>
        <w:tc>
          <w:tcPr>
            <w:tcW w:w="1158" w:type="dxa"/>
          </w:tcPr>
          <w:p w:rsidR="003D0556" w:rsidRPr="00AE7620" w:rsidRDefault="003D0556"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c>
          <w:tcPr>
            <w:tcW w:w="992" w:type="dxa"/>
          </w:tcPr>
          <w:p w:rsidR="003D0556" w:rsidRPr="00AE7620" w:rsidRDefault="003D0556" w:rsidP="00037EF6">
            <w:pPr>
              <w:pStyle w:val="ConsPlusNormal"/>
              <w:rPr>
                <w:rFonts w:ascii="Times New Roman" w:hAnsi="Times New Roman" w:cs="Times New Roman"/>
              </w:rPr>
            </w:pPr>
          </w:p>
        </w:tc>
        <w:tc>
          <w:tcPr>
            <w:tcW w:w="851" w:type="dxa"/>
          </w:tcPr>
          <w:p w:rsidR="003D0556" w:rsidRPr="00AE7620" w:rsidRDefault="003D0556"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35.1.</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при организации перевозок пассажиров</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35.2.</w:t>
            </w:r>
          </w:p>
        </w:tc>
        <w:tc>
          <w:tcPr>
            <w:tcW w:w="4819" w:type="dxa"/>
            <w:vAlign w:val="center"/>
          </w:tcPr>
          <w:p w:rsidR="00824828"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провоза</w:t>
            </w:r>
            <w:r w:rsidR="00824828" w:rsidRPr="00AE7620">
              <w:rPr>
                <w:rFonts w:ascii="Times New Roman" w:hAnsi="Times New Roman" w:cs="Times New Roman"/>
                <w:color w:val="000000"/>
              </w:rPr>
              <w:t xml:space="preserve"> ручной клади</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35.3.</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 xml:space="preserve">условий перевозки пассажиров </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35.4.</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 xml:space="preserve">условий провоза ручной клади </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36.</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Количество нарушений требований к информированию пассажиров – всего,                                                     в том числе находящихся:</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36.1.</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 xml:space="preserve">в </w:t>
            </w:r>
            <w:r w:rsidR="00D52B5C" w:rsidRPr="00AE7620">
              <w:rPr>
                <w:rFonts w:ascii="Times New Roman" w:hAnsi="Times New Roman" w:cs="Times New Roman"/>
                <w:color w:val="000000"/>
              </w:rPr>
              <w:t>вагонах</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36.2.</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 xml:space="preserve">на станциях </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36.3.</w:t>
            </w:r>
          </w:p>
        </w:tc>
        <w:tc>
          <w:tcPr>
            <w:tcW w:w="4819" w:type="dxa"/>
            <w:vAlign w:val="center"/>
          </w:tcPr>
          <w:p w:rsidR="00824828" w:rsidRPr="00AE7620" w:rsidRDefault="00824828" w:rsidP="00037EF6">
            <w:pPr>
              <w:rPr>
                <w:rFonts w:ascii="Times New Roman" w:hAnsi="Times New Roman" w:cs="Times New Roman"/>
              </w:rPr>
            </w:pPr>
            <w:r w:rsidRPr="00AE7620">
              <w:rPr>
                <w:rFonts w:ascii="Times New Roman" w:hAnsi="Times New Roman" w:cs="Times New Roman"/>
              </w:rPr>
              <w:t>межстанционных переходах</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824828" w:rsidRPr="00AE7620" w:rsidTr="007A422D">
        <w:tc>
          <w:tcPr>
            <w:tcW w:w="964" w:type="dxa"/>
            <w:vAlign w:val="center"/>
          </w:tcPr>
          <w:p w:rsidR="00824828" w:rsidRPr="00AE7620" w:rsidRDefault="00824828" w:rsidP="00037EF6">
            <w:pPr>
              <w:jc w:val="center"/>
              <w:rPr>
                <w:rFonts w:ascii="Times New Roman" w:hAnsi="Times New Roman" w:cs="Times New Roman"/>
                <w:color w:val="000000"/>
              </w:rPr>
            </w:pPr>
            <w:r w:rsidRPr="00AE7620">
              <w:rPr>
                <w:rFonts w:ascii="Times New Roman" w:hAnsi="Times New Roman" w:cs="Times New Roman"/>
                <w:color w:val="000000"/>
              </w:rPr>
              <w:t>37.</w:t>
            </w:r>
          </w:p>
        </w:tc>
        <w:tc>
          <w:tcPr>
            <w:tcW w:w="4819" w:type="dxa"/>
            <w:vAlign w:val="center"/>
          </w:tcPr>
          <w:p w:rsidR="00824828" w:rsidRPr="00AE7620" w:rsidRDefault="00824828" w:rsidP="00037EF6">
            <w:pPr>
              <w:rPr>
                <w:rFonts w:ascii="Times New Roman" w:hAnsi="Times New Roman" w:cs="Times New Roman"/>
                <w:color w:val="000000"/>
              </w:rPr>
            </w:pPr>
            <w:r w:rsidRPr="00AE7620">
              <w:rPr>
                <w:rFonts w:ascii="Times New Roman" w:hAnsi="Times New Roman" w:cs="Times New Roman"/>
                <w:color w:val="000000"/>
              </w:rPr>
              <w:t xml:space="preserve">Наличие договора страхования гражданской ответственности перевозчика за причинение при </w:t>
            </w:r>
            <w:r w:rsidRPr="00AE7620">
              <w:rPr>
                <w:rFonts w:ascii="Times New Roman" w:hAnsi="Times New Roman" w:cs="Times New Roman"/>
                <w:color w:val="000000"/>
              </w:rPr>
              <w:lastRenderedPageBreak/>
              <w:t xml:space="preserve">перевозках пассажиров вреда их жизни, здоровью, имуществу </w:t>
            </w:r>
          </w:p>
        </w:tc>
        <w:tc>
          <w:tcPr>
            <w:tcW w:w="1158" w:type="dxa"/>
          </w:tcPr>
          <w:p w:rsidR="00824828" w:rsidRPr="00AE7620" w:rsidRDefault="00824828" w:rsidP="00037EF6">
            <w:pPr>
              <w:rPr>
                <w:rFonts w:ascii="Times New Roman" w:hAnsi="Times New Roman" w:cs="Times New Roman"/>
              </w:rPr>
            </w:pPr>
            <w:r w:rsidRPr="00AE7620">
              <w:rPr>
                <w:rFonts w:ascii="Times New Roman" w:hAnsi="Times New Roman" w:cs="Times New Roman"/>
              </w:rPr>
              <w:lastRenderedPageBreak/>
              <w:t>единиц</w:t>
            </w: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c>
          <w:tcPr>
            <w:tcW w:w="992" w:type="dxa"/>
          </w:tcPr>
          <w:p w:rsidR="00824828" w:rsidRPr="00AE7620" w:rsidRDefault="00824828" w:rsidP="00037EF6">
            <w:pPr>
              <w:pStyle w:val="ConsPlusNormal"/>
              <w:rPr>
                <w:rFonts w:ascii="Times New Roman" w:hAnsi="Times New Roman" w:cs="Times New Roman"/>
              </w:rPr>
            </w:pPr>
          </w:p>
        </w:tc>
        <w:tc>
          <w:tcPr>
            <w:tcW w:w="851" w:type="dxa"/>
          </w:tcPr>
          <w:p w:rsidR="00824828" w:rsidRPr="00AE7620" w:rsidRDefault="00824828" w:rsidP="00037EF6">
            <w:pPr>
              <w:pStyle w:val="ConsPlusNormal"/>
              <w:rPr>
                <w:rFonts w:ascii="Times New Roman" w:hAnsi="Times New Roman" w:cs="Times New Roman"/>
              </w:rPr>
            </w:pPr>
          </w:p>
        </w:tc>
      </w:tr>
      <w:tr w:rsidR="003D0556" w:rsidRPr="00AE7620" w:rsidTr="007A422D">
        <w:tc>
          <w:tcPr>
            <w:tcW w:w="10627" w:type="dxa"/>
            <w:gridSpan w:val="7"/>
          </w:tcPr>
          <w:p w:rsidR="003D0556" w:rsidRPr="00AE7620" w:rsidRDefault="0031404B" w:rsidP="00037EF6">
            <w:pPr>
              <w:pStyle w:val="ConsPlusNormal"/>
              <w:jc w:val="center"/>
              <w:outlineLvl w:val="1"/>
              <w:rPr>
                <w:rFonts w:ascii="Times New Roman" w:hAnsi="Times New Roman" w:cs="Times New Roman"/>
              </w:rPr>
            </w:pPr>
            <w:r w:rsidRPr="00AE7620">
              <w:rPr>
                <w:rFonts w:ascii="Times New Roman" w:hAnsi="Times New Roman" w:cs="Times New Roman"/>
              </w:rPr>
              <w:t xml:space="preserve">V. </w:t>
            </w:r>
            <w:r w:rsidR="00975884" w:rsidRPr="00AE7620">
              <w:rPr>
                <w:rFonts w:ascii="Times New Roman" w:hAnsi="Times New Roman" w:cs="Times New Roman"/>
              </w:rPr>
              <w:t xml:space="preserve"> Информаци</w:t>
            </w:r>
            <w:r w:rsidR="0003414C">
              <w:rPr>
                <w:rFonts w:ascii="Times New Roman" w:hAnsi="Times New Roman" w:cs="Times New Roman"/>
              </w:rPr>
              <w:t>я</w:t>
            </w:r>
            <w:r w:rsidR="00975884" w:rsidRPr="00AE7620">
              <w:rPr>
                <w:rFonts w:ascii="Times New Roman" w:hAnsi="Times New Roman" w:cs="Times New Roman"/>
              </w:rPr>
              <w:t xml:space="preserve"> о доступности для пассажиров из числа инвалидов объектов инфраструктуры и подвижного состава внеуличного транспорта</w:t>
            </w: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38.</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 xml:space="preserve">Количество нарушений порядка обеспечения условий доступности для пассажиров из числа инвалидов – всего, в том числе: </w:t>
            </w:r>
          </w:p>
        </w:tc>
        <w:tc>
          <w:tcPr>
            <w:tcW w:w="1158" w:type="dxa"/>
          </w:tcPr>
          <w:p w:rsidR="0031404B" w:rsidRPr="00AE7620" w:rsidRDefault="0031404B"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38.1.</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на объектах инфраструктуры</w:t>
            </w:r>
          </w:p>
        </w:tc>
        <w:tc>
          <w:tcPr>
            <w:tcW w:w="1158" w:type="dxa"/>
          </w:tcPr>
          <w:p w:rsidR="0031404B" w:rsidRPr="00AE7620" w:rsidRDefault="0031404B"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38.2.</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в предоставлении услуг</w:t>
            </w:r>
          </w:p>
        </w:tc>
        <w:tc>
          <w:tcPr>
            <w:tcW w:w="1158" w:type="dxa"/>
          </w:tcPr>
          <w:p w:rsidR="0031404B" w:rsidRPr="00AE7620" w:rsidRDefault="0031404B"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38.3.</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в оказании необходимой помощи</w:t>
            </w:r>
          </w:p>
        </w:tc>
        <w:tc>
          <w:tcPr>
            <w:tcW w:w="1158" w:type="dxa"/>
          </w:tcPr>
          <w:p w:rsidR="0031404B" w:rsidRPr="00AE7620" w:rsidRDefault="0031404B" w:rsidP="00037EF6">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D0556" w:rsidRPr="00AE7620" w:rsidTr="007A422D">
        <w:tc>
          <w:tcPr>
            <w:tcW w:w="10627" w:type="dxa"/>
            <w:gridSpan w:val="7"/>
          </w:tcPr>
          <w:p w:rsidR="003D0556" w:rsidRPr="00AE7620" w:rsidRDefault="0031404B" w:rsidP="00037EF6">
            <w:pPr>
              <w:pStyle w:val="ConsPlusNormal"/>
              <w:jc w:val="center"/>
              <w:outlineLvl w:val="1"/>
              <w:rPr>
                <w:rFonts w:ascii="Times New Roman" w:hAnsi="Times New Roman" w:cs="Times New Roman"/>
              </w:rPr>
            </w:pPr>
            <w:r w:rsidRPr="00AE7620">
              <w:rPr>
                <w:rFonts w:ascii="Times New Roman" w:hAnsi="Times New Roman" w:cs="Times New Roman"/>
              </w:rPr>
              <w:t>VI. Информация о проведении контрольных (надзорных) мероприятий (далее – КНМ)</w:t>
            </w: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КНМ – всего, в том числе:</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39.1.</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39.1.1.</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39.1.2.</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39.1.3.</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sidR="007A422D">
              <w:rPr>
                <w:rFonts w:ascii="Times New Roman" w:hAnsi="Times New Roman" w:cs="Times New Roman"/>
                <w:color w:val="000000"/>
              </w:rPr>
              <w:t>х</w:t>
            </w:r>
            <w:r w:rsidRPr="00AE7620">
              <w:rPr>
                <w:rFonts w:ascii="Times New Roman" w:hAnsi="Times New Roman" w:cs="Times New Roman"/>
                <w:color w:val="000000"/>
              </w:rPr>
              <w:t xml:space="preserve"> визит</w:t>
            </w:r>
            <w:r w:rsidR="007A422D">
              <w:rPr>
                <w:rFonts w:ascii="Times New Roman" w:hAnsi="Times New Roman" w:cs="Times New Roman"/>
                <w:color w:val="000000"/>
              </w:rPr>
              <w:t>ов</w:t>
            </w:r>
          </w:p>
        </w:tc>
        <w:tc>
          <w:tcPr>
            <w:tcW w:w="1158" w:type="dxa"/>
            <w:vAlign w:val="center"/>
          </w:tcPr>
          <w:p w:rsidR="0031404B" w:rsidRPr="00AE7620" w:rsidRDefault="0031404B" w:rsidP="00037EF6">
            <w:pPr>
              <w:jc w:val="center"/>
              <w:rPr>
                <w:rFonts w:ascii="Times New Roman" w:hAnsi="Times New Roman" w:cs="Times New Roman"/>
                <w:color w:val="000000"/>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39.2.</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39.2.1.</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31404B" w:rsidRPr="00AE7620" w:rsidTr="007A422D">
        <w:tc>
          <w:tcPr>
            <w:tcW w:w="964"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39.2.2.</w:t>
            </w:r>
          </w:p>
        </w:tc>
        <w:tc>
          <w:tcPr>
            <w:tcW w:w="4819" w:type="dxa"/>
            <w:vAlign w:val="center"/>
          </w:tcPr>
          <w:p w:rsidR="0031404B" w:rsidRPr="00AE7620" w:rsidRDefault="0031404B"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vAlign w:val="center"/>
          </w:tcPr>
          <w:p w:rsidR="0031404B" w:rsidRPr="00AE7620" w:rsidRDefault="0031404B"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c>
          <w:tcPr>
            <w:tcW w:w="992" w:type="dxa"/>
          </w:tcPr>
          <w:p w:rsidR="0031404B" w:rsidRPr="00AE7620" w:rsidRDefault="0031404B" w:rsidP="00037EF6">
            <w:pPr>
              <w:pStyle w:val="ConsPlusNormal"/>
              <w:rPr>
                <w:rFonts w:ascii="Times New Roman" w:hAnsi="Times New Roman" w:cs="Times New Roman"/>
              </w:rPr>
            </w:pPr>
          </w:p>
        </w:tc>
        <w:tc>
          <w:tcPr>
            <w:tcW w:w="851" w:type="dxa"/>
          </w:tcPr>
          <w:p w:rsidR="0031404B" w:rsidRPr="00AE7620" w:rsidRDefault="0031404B" w:rsidP="00037EF6">
            <w:pPr>
              <w:pStyle w:val="ConsPlusNormal"/>
              <w:rPr>
                <w:rFonts w:ascii="Times New Roman" w:hAnsi="Times New Roman" w:cs="Times New Roman"/>
              </w:rPr>
            </w:pPr>
          </w:p>
        </w:tc>
      </w:tr>
      <w:tr w:rsidR="00E729A6" w:rsidRPr="00AE7620" w:rsidTr="007A422D">
        <w:tc>
          <w:tcPr>
            <w:tcW w:w="964" w:type="dxa"/>
            <w:vAlign w:val="center"/>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39.2.3.</w:t>
            </w:r>
          </w:p>
        </w:tc>
        <w:tc>
          <w:tcPr>
            <w:tcW w:w="4819" w:type="dxa"/>
            <w:vAlign w:val="center"/>
          </w:tcPr>
          <w:p w:rsidR="00E729A6" w:rsidRPr="00AE7620" w:rsidRDefault="007A422D"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tcPr>
          <w:p w:rsidR="00E729A6" w:rsidRPr="00AE7620" w:rsidRDefault="00D52B5C"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r>
      <w:tr w:rsidR="00E729A6" w:rsidRPr="00AE7620" w:rsidTr="007A422D">
        <w:tc>
          <w:tcPr>
            <w:tcW w:w="964" w:type="dxa"/>
            <w:vAlign w:val="center"/>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40.</w:t>
            </w:r>
          </w:p>
        </w:tc>
        <w:tc>
          <w:tcPr>
            <w:tcW w:w="4819" w:type="dxa"/>
            <w:vAlign w:val="center"/>
          </w:tcPr>
          <w:p w:rsidR="00E729A6" w:rsidRPr="00AE7620" w:rsidRDefault="00E729A6" w:rsidP="00037EF6">
            <w:pPr>
              <w:rPr>
                <w:rFonts w:ascii="Times New Roman" w:hAnsi="Times New Roman" w:cs="Times New Roman"/>
                <w:color w:val="000000"/>
              </w:rPr>
            </w:pPr>
            <w:r w:rsidRPr="00AE7620">
              <w:rPr>
                <w:rFonts w:ascii="Times New Roman" w:hAnsi="Times New Roman" w:cs="Times New Roman"/>
                <w:color w:val="000000"/>
              </w:rPr>
              <w:t>Количество выявленных нарушений при проведении КНМ – всего, в том числе:</w:t>
            </w:r>
          </w:p>
        </w:tc>
        <w:tc>
          <w:tcPr>
            <w:tcW w:w="1158" w:type="dxa"/>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r>
      <w:tr w:rsidR="00E729A6" w:rsidRPr="00AE7620" w:rsidTr="007A422D">
        <w:tc>
          <w:tcPr>
            <w:tcW w:w="964" w:type="dxa"/>
            <w:vAlign w:val="center"/>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40.1.</w:t>
            </w:r>
          </w:p>
        </w:tc>
        <w:tc>
          <w:tcPr>
            <w:tcW w:w="4819" w:type="dxa"/>
            <w:vAlign w:val="center"/>
          </w:tcPr>
          <w:p w:rsidR="00E729A6" w:rsidRPr="00AE7620" w:rsidRDefault="00E729A6" w:rsidP="00037EF6">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158" w:type="dxa"/>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r>
      <w:tr w:rsidR="00E729A6" w:rsidRPr="00AE7620" w:rsidTr="007A422D">
        <w:tc>
          <w:tcPr>
            <w:tcW w:w="964" w:type="dxa"/>
            <w:vAlign w:val="center"/>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40.1.1.</w:t>
            </w:r>
          </w:p>
        </w:tc>
        <w:tc>
          <w:tcPr>
            <w:tcW w:w="4819" w:type="dxa"/>
            <w:vAlign w:val="center"/>
          </w:tcPr>
          <w:p w:rsidR="00E729A6" w:rsidRPr="00AE7620" w:rsidRDefault="00E729A6"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tcPr>
          <w:p w:rsidR="00E729A6" w:rsidRPr="00AE7620" w:rsidRDefault="00E729A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c>
          <w:tcPr>
            <w:tcW w:w="992" w:type="dxa"/>
          </w:tcPr>
          <w:p w:rsidR="00E729A6" w:rsidRPr="00AE7620" w:rsidRDefault="00E729A6" w:rsidP="00037EF6">
            <w:pPr>
              <w:pStyle w:val="ConsPlusNormal"/>
              <w:rPr>
                <w:rFonts w:ascii="Times New Roman" w:hAnsi="Times New Roman" w:cs="Times New Roman"/>
              </w:rPr>
            </w:pPr>
          </w:p>
        </w:tc>
        <w:tc>
          <w:tcPr>
            <w:tcW w:w="851" w:type="dxa"/>
          </w:tcPr>
          <w:p w:rsidR="00E729A6" w:rsidRPr="00AE7620" w:rsidRDefault="00E729A6" w:rsidP="00037EF6">
            <w:pPr>
              <w:pStyle w:val="ConsPlusNormal"/>
              <w:rPr>
                <w:rFonts w:ascii="Times New Roman" w:hAnsi="Times New Roman" w:cs="Times New Roman"/>
              </w:rPr>
            </w:pPr>
          </w:p>
        </w:tc>
      </w:tr>
      <w:tr w:rsidR="000A0F1F" w:rsidRPr="00AE7620" w:rsidTr="007A422D">
        <w:tc>
          <w:tcPr>
            <w:tcW w:w="964" w:type="dxa"/>
            <w:vAlign w:val="center"/>
          </w:tcPr>
          <w:p w:rsidR="000A0F1F" w:rsidRPr="00AE7620" w:rsidRDefault="000A0F1F" w:rsidP="00037EF6">
            <w:pPr>
              <w:jc w:val="center"/>
              <w:rPr>
                <w:rFonts w:ascii="Times New Roman" w:hAnsi="Times New Roman" w:cs="Times New Roman"/>
                <w:color w:val="000000"/>
              </w:rPr>
            </w:pPr>
            <w:r w:rsidRPr="00AE7620">
              <w:rPr>
                <w:rFonts w:ascii="Times New Roman" w:hAnsi="Times New Roman" w:cs="Times New Roman"/>
                <w:color w:val="000000"/>
              </w:rPr>
              <w:t>40.1.2.</w:t>
            </w:r>
          </w:p>
        </w:tc>
        <w:tc>
          <w:tcPr>
            <w:tcW w:w="4819" w:type="dxa"/>
            <w:vAlign w:val="center"/>
          </w:tcPr>
          <w:p w:rsidR="000A0F1F" w:rsidRPr="00AE7620" w:rsidRDefault="000A0F1F"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tcPr>
          <w:p w:rsidR="000A0F1F" w:rsidRPr="00AE7620" w:rsidRDefault="000A0F1F"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A0F1F" w:rsidRPr="00AE7620" w:rsidRDefault="000A0F1F" w:rsidP="00037EF6">
            <w:pPr>
              <w:pStyle w:val="ConsPlusNormal"/>
              <w:rPr>
                <w:rFonts w:ascii="Times New Roman" w:hAnsi="Times New Roman" w:cs="Times New Roman"/>
              </w:rPr>
            </w:pPr>
          </w:p>
        </w:tc>
        <w:tc>
          <w:tcPr>
            <w:tcW w:w="851" w:type="dxa"/>
          </w:tcPr>
          <w:p w:rsidR="000A0F1F" w:rsidRPr="00AE7620" w:rsidRDefault="000A0F1F" w:rsidP="00037EF6">
            <w:pPr>
              <w:pStyle w:val="ConsPlusNormal"/>
              <w:rPr>
                <w:rFonts w:ascii="Times New Roman" w:hAnsi="Times New Roman" w:cs="Times New Roman"/>
              </w:rPr>
            </w:pPr>
          </w:p>
        </w:tc>
        <w:tc>
          <w:tcPr>
            <w:tcW w:w="992" w:type="dxa"/>
          </w:tcPr>
          <w:p w:rsidR="000A0F1F" w:rsidRPr="00AE7620" w:rsidRDefault="000A0F1F" w:rsidP="00037EF6">
            <w:pPr>
              <w:pStyle w:val="ConsPlusNormal"/>
              <w:rPr>
                <w:rFonts w:ascii="Times New Roman" w:hAnsi="Times New Roman" w:cs="Times New Roman"/>
              </w:rPr>
            </w:pPr>
          </w:p>
        </w:tc>
        <w:tc>
          <w:tcPr>
            <w:tcW w:w="851" w:type="dxa"/>
          </w:tcPr>
          <w:p w:rsidR="000A0F1F" w:rsidRPr="00AE7620" w:rsidRDefault="000A0F1F" w:rsidP="00037EF6">
            <w:pPr>
              <w:pStyle w:val="ConsPlusNormal"/>
              <w:rPr>
                <w:rFonts w:ascii="Times New Roman" w:hAnsi="Times New Roman" w:cs="Times New Roman"/>
              </w:rPr>
            </w:pPr>
          </w:p>
        </w:tc>
      </w:tr>
      <w:tr w:rsidR="000A0F1F" w:rsidRPr="00AE7620" w:rsidTr="007A422D">
        <w:tc>
          <w:tcPr>
            <w:tcW w:w="964" w:type="dxa"/>
            <w:vAlign w:val="center"/>
          </w:tcPr>
          <w:p w:rsidR="000A0F1F" w:rsidRPr="00AE7620" w:rsidRDefault="000A0F1F" w:rsidP="00037EF6">
            <w:pPr>
              <w:jc w:val="center"/>
              <w:rPr>
                <w:rFonts w:ascii="Times New Roman" w:hAnsi="Times New Roman" w:cs="Times New Roman"/>
                <w:color w:val="000000"/>
              </w:rPr>
            </w:pPr>
            <w:r w:rsidRPr="00AE7620">
              <w:rPr>
                <w:rFonts w:ascii="Times New Roman" w:hAnsi="Times New Roman" w:cs="Times New Roman"/>
                <w:color w:val="000000"/>
              </w:rPr>
              <w:t>40.1.3.</w:t>
            </w:r>
          </w:p>
        </w:tc>
        <w:tc>
          <w:tcPr>
            <w:tcW w:w="4819" w:type="dxa"/>
            <w:vAlign w:val="center"/>
          </w:tcPr>
          <w:p w:rsidR="000A0F1F" w:rsidRPr="00AE7620" w:rsidRDefault="007A422D"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tcPr>
          <w:p w:rsidR="000A0F1F" w:rsidRPr="00AE7620" w:rsidRDefault="00D52B5C"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A0F1F" w:rsidRPr="00AE7620" w:rsidRDefault="000A0F1F" w:rsidP="00037EF6">
            <w:pPr>
              <w:pStyle w:val="ConsPlusNormal"/>
              <w:rPr>
                <w:rFonts w:ascii="Times New Roman" w:hAnsi="Times New Roman" w:cs="Times New Roman"/>
              </w:rPr>
            </w:pPr>
          </w:p>
        </w:tc>
        <w:tc>
          <w:tcPr>
            <w:tcW w:w="851" w:type="dxa"/>
          </w:tcPr>
          <w:p w:rsidR="000A0F1F" w:rsidRPr="00AE7620" w:rsidRDefault="000A0F1F" w:rsidP="00037EF6">
            <w:pPr>
              <w:pStyle w:val="ConsPlusNormal"/>
              <w:rPr>
                <w:rFonts w:ascii="Times New Roman" w:hAnsi="Times New Roman" w:cs="Times New Roman"/>
              </w:rPr>
            </w:pPr>
          </w:p>
        </w:tc>
        <w:tc>
          <w:tcPr>
            <w:tcW w:w="992" w:type="dxa"/>
          </w:tcPr>
          <w:p w:rsidR="000A0F1F" w:rsidRPr="00AE7620" w:rsidRDefault="000A0F1F" w:rsidP="00037EF6">
            <w:pPr>
              <w:pStyle w:val="ConsPlusNormal"/>
              <w:rPr>
                <w:rFonts w:ascii="Times New Roman" w:hAnsi="Times New Roman" w:cs="Times New Roman"/>
              </w:rPr>
            </w:pPr>
          </w:p>
        </w:tc>
        <w:tc>
          <w:tcPr>
            <w:tcW w:w="851" w:type="dxa"/>
          </w:tcPr>
          <w:p w:rsidR="000A0F1F" w:rsidRPr="00AE7620" w:rsidRDefault="000A0F1F"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lastRenderedPageBreak/>
              <w:t>40.2.</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40.2.1.</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40.2.2.</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40.2.3.</w:t>
            </w:r>
          </w:p>
        </w:tc>
        <w:tc>
          <w:tcPr>
            <w:tcW w:w="4819" w:type="dxa"/>
            <w:vAlign w:val="center"/>
          </w:tcPr>
          <w:p w:rsidR="00B03209" w:rsidRPr="00AE7620" w:rsidRDefault="007A422D"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tcPr>
          <w:p w:rsidR="00B03209" w:rsidRPr="00AE7620" w:rsidRDefault="00B03209" w:rsidP="00037EF6">
            <w:pPr>
              <w:jc w:val="center"/>
              <w:rPr>
                <w:rFonts w:ascii="Times New Roman" w:hAnsi="Times New Roman" w:cs="Times New Roman"/>
                <w:color w:val="000000"/>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41.</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Количество устраненных нарушений при проведении КНМ – всего, в том числе:</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41.1.</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41.1.1.</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B03209" w:rsidRPr="00AE7620" w:rsidTr="007A422D">
        <w:tc>
          <w:tcPr>
            <w:tcW w:w="964" w:type="dxa"/>
            <w:vAlign w:val="center"/>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41.1.2.</w:t>
            </w:r>
          </w:p>
        </w:tc>
        <w:tc>
          <w:tcPr>
            <w:tcW w:w="4819" w:type="dxa"/>
            <w:vAlign w:val="center"/>
          </w:tcPr>
          <w:p w:rsidR="00B03209" w:rsidRPr="00AE7620" w:rsidRDefault="00B03209"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tcPr>
          <w:p w:rsidR="00B03209"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c>
          <w:tcPr>
            <w:tcW w:w="992" w:type="dxa"/>
          </w:tcPr>
          <w:p w:rsidR="00B03209" w:rsidRPr="00AE7620" w:rsidRDefault="00B03209" w:rsidP="00037EF6">
            <w:pPr>
              <w:pStyle w:val="ConsPlusNormal"/>
              <w:rPr>
                <w:rFonts w:ascii="Times New Roman" w:hAnsi="Times New Roman" w:cs="Times New Roman"/>
              </w:rPr>
            </w:pPr>
          </w:p>
        </w:tc>
        <w:tc>
          <w:tcPr>
            <w:tcW w:w="851" w:type="dxa"/>
          </w:tcPr>
          <w:p w:rsidR="00B03209" w:rsidRPr="00AE7620" w:rsidRDefault="00B03209" w:rsidP="00037EF6">
            <w:pPr>
              <w:pStyle w:val="ConsPlusNormal"/>
              <w:rPr>
                <w:rFonts w:ascii="Times New Roman" w:hAnsi="Times New Roman" w:cs="Times New Roman"/>
              </w:rPr>
            </w:pPr>
          </w:p>
        </w:tc>
      </w:tr>
      <w:tr w:rsidR="000A0F1F" w:rsidRPr="00AE7620" w:rsidTr="007A422D">
        <w:tc>
          <w:tcPr>
            <w:tcW w:w="964" w:type="dxa"/>
          </w:tcPr>
          <w:p w:rsidR="000A0F1F" w:rsidRPr="00AE7620" w:rsidRDefault="00B03209" w:rsidP="00037EF6">
            <w:pPr>
              <w:jc w:val="center"/>
              <w:rPr>
                <w:rFonts w:ascii="Times New Roman" w:hAnsi="Times New Roman" w:cs="Times New Roman"/>
                <w:color w:val="000000"/>
              </w:rPr>
            </w:pPr>
            <w:r w:rsidRPr="00AE7620">
              <w:rPr>
                <w:rFonts w:ascii="Times New Roman" w:hAnsi="Times New Roman" w:cs="Times New Roman"/>
                <w:color w:val="000000"/>
              </w:rPr>
              <w:t>41.1.3.</w:t>
            </w:r>
          </w:p>
        </w:tc>
        <w:tc>
          <w:tcPr>
            <w:tcW w:w="4819" w:type="dxa"/>
          </w:tcPr>
          <w:p w:rsidR="000A0F1F" w:rsidRPr="00AE7620" w:rsidRDefault="007A422D" w:rsidP="00037EF6">
            <w:pPr>
              <w:pStyle w:val="ConsPlusNormal"/>
              <w:rPr>
                <w:rFonts w:ascii="Times New Roman" w:hAnsi="Times New Roman" w:cs="Times New Roman"/>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tcPr>
          <w:p w:rsidR="000A0F1F" w:rsidRPr="00AE7620" w:rsidRDefault="000A0F1F" w:rsidP="00037EF6">
            <w:pPr>
              <w:pStyle w:val="ConsPlusNormal"/>
              <w:jc w:val="center"/>
              <w:rPr>
                <w:rFonts w:ascii="Times New Roman" w:hAnsi="Times New Roman" w:cs="Times New Roman"/>
              </w:rPr>
            </w:pPr>
          </w:p>
        </w:tc>
        <w:tc>
          <w:tcPr>
            <w:tcW w:w="992" w:type="dxa"/>
          </w:tcPr>
          <w:p w:rsidR="000A0F1F" w:rsidRPr="00AE7620" w:rsidRDefault="000A0F1F" w:rsidP="00037EF6">
            <w:pPr>
              <w:pStyle w:val="ConsPlusNormal"/>
              <w:rPr>
                <w:rFonts w:ascii="Times New Roman" w:hAnsi="Times New Roman" w:cs="Times New Roman"/>
              </w:rPr>
            </w:pPr>
          </w:p>
        </w:tc>
        <w:tc>
          <w:tcPr>
            <w:tcW w:w="851" w:type="dxa"/>
          </w:tcPr>
          <w:p w:rsidR="000A0F1F" w:rsidRPr="00AE7620" w:rsidRDefault="000A0F1F" w:rsidP="00037EF6">
            <w:pPr>
              <w:pStyle w:val="ConsPlusNormal"/>
              <w:rPr>
                <w:rFonts w:ascii="Times New Roman" w:hAnsi="Times New Roman" w:cs="Times New Roman"/>
              </w:rPr>
            </w:pPr>
          </w:p>
        </w:tc>
        <w:tc>
          <w:tcPr>
            <w:tcW w:w="992" w:type="dxa"/>
          </w:tcPr>
          <w:p w:rsidR="000A0F1F" w:rsidRPr="00AE7620" w:rsidRDefault="000A0F1F" w:rsidP="00037EF6">
            <w:pPr>
              <w:pStyle w:val="ConsPlusNormal"/>
              <w:rPr>
                <w:rFonts w:ascii="Times New Roman" w:hAnsi="Times New Roman" w:cs="Times New Roman"/>
              </w:rPr>
            </w:pPr>
          </w:p>
        </w:tc>
        <w:tc>
          <w:tcPr>
            <w:tcW w:w="851" w:type="dxa"/>
          </w:tcPr>
          <w:p w:rsidR="000A0F1F" w:rsidRPr="00AE7620" w:rsidRDefault="000A0F1F"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41.2.</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158" w:type="dxa"/>
          </w:tcPr>
          <w:p w:rsidR="00A636DE" w:rsidRPr="00AE7620" w:rsidRDefault="00A636DE" w:rsidP="00037EF6">
            <w:pPr>
              <w:pStyle w:val="ConsPlusNormal"/>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41.2.1.</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tcPr>
          <w:p w:rsidR="00A636DE" w:rsidRPr="00AE7620" w:rsidRDefault="00A636DE" w:rsidP="00037EF6">
            <w:pPr>
              <w:pStyle w:val="ConsPlusNormal"/>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41.2.2.</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tcPr>
          <w:p w:rsidR="00A636DE" w:rsidRPr="00AE7620" w:rsidRDefault="00A636DE" w:rsidP="00037EF6">
            <w:pPr>
              <w:pStyle w:val="ConsPlusNormal"/>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41.2.3.</w:t>
            </w:r>
          </w:p>
        </w:tc>
        <w:tc>
          <w:tcPr>
            <w:tcW w:w="4819" w:type="dxa"/>
            <w:vAlign w:val="center"/>
          </w:tcPr>
          <w:p w:rsidR="00A636DE" w:rsidRPr="00AE7620" w:rsidRDefault="007A422D"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A636DE" w:rsidRPr="00AE7620" w:rsidRDefault="001B490F"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r w:rsidR="00A636DE" w:rsidRPr="00AE7620">
              <w:rPr>
                <w:rFonts w:ascii="Times New Roman" w:hAnsi="Times New Roman" w:cs="Times New Roman"/>
                <w:color w:val="000000"/>
              </w:rPr>
              <w:t> </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Общее время проведения КНМ – всего, в том числе:</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42.1.</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42.1.1.</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42.1.2.</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42.1.3.</w:t>
            </w:r>
          </w:p>
        </w:tc>
        <w:tc>
          <w:tcPr>
            <w:tcW w:w="4819" w:type="dxa"/>
            <w:vAlign w:val="center"/>
          </w:tcPr>
          <w:p w:rsidR="00A636DE" w:rsidRPr="00AE7620" w:rsidRDefault="007A422D"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 </w:t>
            </w:r>
            <w:r w:rsidR="001B490F"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42.2.</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42.2.1.</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 xml:space="preserve">выездных </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42.2.2.</w:t>
            </w:r>
          </w:p>
        </w:tc>
        <w:tc>
          <w:tcPr>
            <w:tcW w:w="4819" w:type="dxa"/>
            <w:vAlign w:val="center"/>
          </w:tcPr>
          <w:p w:rsidR="00A636DE" w:rsidRPr="00AE7620" w:rsidRDefault="00A636DE" w:rsidP="00037EF6">
            <w:pPr>
              <w:rPr>
                <w:rFonts w:ascii="Times New Roman" w:hAnsi="Times New Roman" w:cs="Times New Roman"/>
                <w:color w:val="000000"/>
              </w:rPr>
            </w:pPr>
            <w:r w:rsidRPr="00AE7620">
              <w:rPr>
                <w:rFonts w:ascii="Times New Roman" w:hAnsi="Times New Roman" w:cs="Times New Roman"/>
                <w:color w:val="000000"/>
              </w:rPr>
              <w:t xml:space="preserve">документарных </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A636DE" w:rsidRPr="00AE7620" w:rsidTr="007A422D">
        <w:tc>
          <w:tcPr>
            <w:tcW w:w="964"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42.2.3.</w:t>
            </w:r>
          </w:p>
        </w:tc>
        <w:tc>
          <w:tcPr>
            <w:tcW w:w="4819" w:type="dxa"/>
            <w:vAlign w:val="center"/>
          </w:tcPr>
          <w:p w:rsidR="00A636DE" w:rsidRPr="00AE7620" w:rsidRDefault="007A422D" w:rsidP="00037EF6">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A636DE" w:rsidRPr="00AE7620" w:rsidRDefault="00A636DE" w:rsidP="00037EF6">
            <w:pPr>
              <w:jc w:val="center"/>
              <w:rPr>
                <w:rFonts w:ascii="Times New Roman" w:hAnsi="Times New Roman" w:cs="Times New Roman"/>
                <w:color w:val="000000"/>
              </w:rPr>
            </w:pPr>
            <w:r w:rsidRPr="00AE7620">
              <w:rPr>
                <w:rFonts w:ascii="Times New Roman" w:hAnsi="Times New Roman" w:cs="Times New Roman"/>
                <w:color w:val="000000"/>
              </w:rPr>
              <w:t> </w:t>
            </w:r>
            <w:r w:rsidR="001B490F" w:rsidRPr="00AE7620">
              <w:rPr>
                <w:rFonts w:ascii="Times New Roman" w:hAnsi="Times New Roman" w:cs="Times New Roman"/>
                <w:color w:val="000000"/>
              </w:rPr>
              <w:t>час.</w:t>
            </w: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c>
          <w:tcPr>
            <w:tcW w:w="992" w:type="dxa"/>
          </w:tcPr>
          <w:p w:rsidR="00A636DE" w:rsidRPr="00AE7620" w:rsidRDefault="00A636DE" w:rsidP="00037EF6">
            <w:pPr>
              <w:pStyle w:val="ConsPlusNormal"/>
              <w:rPr>
                <w:rFonts w:ascii="Times New Roman" w:hAnsi="Times New Roman" w:cs="Times New Roman"/>
              </w:rPr>
            </w:pPr>
          </w:p>
        </w:tc>
        <w:tc>
          <w:tcPr>
            <w:tcW w:w="851" w:type="dxa"/>
          </w:tcPr>
          <w:p w:rsidR="00A636DE" w:rsidRPr="00AE7620" w:rsidRDefault="00A636DE"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lastRenderedPageBreak/>
              <w:t>43</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Общее количество лиц, участвующих в КНМ</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чел.</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44.</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Количество лиц, привлеченных к административной ответственности за нарушения обязательных требований</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чел.</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45.</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 xml:space="preserve">Сумма наложенных штрафов за нарушения обязательных требований </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46.</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 xml:space="preserve">Сумма взысканных штрафов за нарушения обязательных требований </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Досудебное обжалование:</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47.1.</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КНМ, результаты которых были отменены в рамках досудебного обжалования - всего, в том числе:</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47.1.2.</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полностью</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47.1.3.</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частично</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47.2.</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КНМ, результаты которых обжаловались в досудебном порядке, и по которым контролируемыми лицами поданы исковые заявления в суд - всего, в том числе:</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47.2.1.</w:t>
            </w:r>
          </w:p>
        </w:tc>
        <w:tc>
          <w:tcPr>
            <w:tcW w:w="4819" w:type="dxa"/>
            <w:vAlign w:val="center"/>
          </w:tcPr>
          <w:p w:rsidR="0002276C" w:rsidRPr="00AE7620" w:rsidRDefault="0002276C" w:rsidP="007A422D">
            <w:pPr>
              <w:rPr>
                <w:rFonts w:ascii="Times New Roman" w:hAnsi="Times New Roman" w:cs="Times New Roman"/>
                <w:color w:val="000000"/>
                <w:sz w:val="24"/>
                <w:szCs w:val="24"/>
              </w:rPr>
            </w:pPr>
            <w:r w:rsidRPr="00AE7620">
              <w:rPr>
                <w:rFonts w:ascii="Times New Roman" w:hAnsi="Times New Roman" w:cs="Times New Roman"/>
                <w:color w:val="000000"/>
              </w:rPr>
              <w:t>по которым судом принято решение об удовлетворении заявленных требований</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47.3.</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предостережений, на которые были получены возражения в рамках досудебного обжалования - всего, в том числе:</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47.3.1.</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обоснованы</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2276C" w:rsidRPr="00AE7620" w:rsidTr="007A422D">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47.3.2.</w:t>
            </w:r>
          </w:p>
        </w:tc>
        <w:tc>
          <w:tcPr>
            <w:tcW w:w="4819" w:type="dxa"/>
            <w:vAlign w:val="bottom"/>
          </w:tcPr>
          <w:p w:rsidR="0002276C" w:rsidRPr="00AE7620" w:rsidRDefault="0002276C" w:rsidP="0002276C">
            <w:pPr>
              <w:rPr>
                <w:rFonts w:ascii="Times New Roman" w:hAnsi="Times New Roman" w:cs="Times New Roman"/>
                <w:color w:val="000000"/>
              </w:rPr>
            </w:pPr>
            <w:r w:rsidRPr="00AE7620">
              <w:rPr>
                <w:rFonts w:ascii="Times New Roman" w:hAnsi="Times New Roman" w:cs="Times New Roman"/>
                <w:color w:val="000000"/>
              </w:rPr>
              <w:t>не обоснованы</w:t>
            </w:r>
          </w:p>
        </w:tc>
        <w:tc>
          <w:tcPr>
            <w:tcW w:w="1158"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r>
      <w:tr w:rsidR="00037EF6" w:rsidRPr="00AE7620" w:rsidTr="007A422D">
        <w:tc>
          <w:tcPr>
            <w:tcW w:w="10627" w:type="dxa"/>
            <w:gridSpan w:val="7"/>
          </w:tcPr>
          <w:p w:rsidR="00037EF6" w:rsidRPr="00AE7620" w:rsidRDefault="00037EF6" w:rsidP="00037EF6">
            <w:pPr>
              <w:pStyle w:val="ConsPlusNormal"/>
              <w:jc w:val="center"/>
              <w:rPr>
                <w:rFonts w:ascii="Times New Roman" w:hAnsi="Times New Roman" w:cs="Times New Roman"/>
              </w:rPr>
            </w:pPr>
            <w:r w:rsidRPr="00AE7620">
              <w:rPr>
                <w:rFonts w:ascii="Times New Roman" w:hAnsi="Times New Roman" w:cs="Times New Roman"/>
              </w:rPr>
              <w:t>VII. Информация о проведении контрольных (надзорных) мероприятий без взаимодействия с контролируемым лицом (далее – КНМБВ)</w:t>
            </w: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w:t>
            </w:r>
            <w:r w:rsidR="0002276C" w:rsidRPr="00AE7620">
              <w:rPr>
                <w:rFonts w:ascii="Times New Roman" w:hAnsi="Times New Roman" w:cs="Times New Roman"/>
                <w:color w:val="000000"/>
              </w:rPr>
              <w:t>8</w:t>
            </w:r>
            <w:r w:rsidRPr="00AE7620">
              <w:rPr>
                <w:rFonts w:ascii="Times New Roman" w:hAnsi="Times New Roman" w:cs="Times New Roman"/>
                <w:color w:val="000000"/>
              </w:rPr>
              <w:t>.</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КНМБВ – всего, в том числе:</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w:t>
            </w:r>
            <w:r w:rsidR="0002276C" w:rsidRPr="00AE7620">
              <w:rPr>
                <w:rFonts w:ascii="Times New Roman" w:hAnsi="Times New Roman" w:cs="Times New Roman"/>
                <w:color w:val="000000"/>
              </w:rPr>
              <w:t>8</w:t>
            </w:r>
            <w:r w:rsidRPr="00AE7620">
              <w:rPr>
                <w:rFonts w:ascii="Times New Roman" w:hAnsi="Times New Roman" w:cs="Times New Roman"/>
                <w:color w:val="000000"/>
              </w:rPr>
              <w:t>.1.</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наблюдени</w:t>
            </w:r>
            <w:r w:rsidR="007A422D">
              <w:rPr>
                <w:rFonts w:ascii="Times New Roman" w:hAnsi="Times New Roman" w:cs="Times New Roman"/>
                <w:color w:val="000000"/>
              </w:rPr>
              <w:t>й</w:t>
            </w:r>
            <w:r w:rsidRPr="00AE7620">
              <w:rPr>
                <w:rFonts w:ascii="Times New Roman" w:hAnsi="Times New Roman" w:cs="Times New Roman"/>
                <w:color w:val="000000"/>
              </w:rPr>
              <w:t xml:space="preserve"> за соблюдением обязательных требований (количество заданий)</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lastRenderedPageBreak/>
              <w:t>4</w:t>
            </w:r>
            <w:r w:rsidR="0002276C" w:rsidRPr="00AE7620">
              <w:rPr>
                <w:rFonts w:ascii="Times New Roman" w:hAnsi="Times New Roman" w:cs="Times New Roman"/>
                <w:color w:val="000000"/>
              </w:rPr>
              <w:t>8</w:t>
            </w:r>
            <w:r w:rsidRPr="00AE7620">
              <w:rPr>
                <w:rFonts w:ascii="Times New Roman" w:hAnsi="Times New Roman" w:cs="Times New Roman"/>
                <w:color w:val="000000"/>
              </w:rPr>
              <w:t>.2.</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выездн</w:t>
            </w:r>
            <w:r w:rsidR="007A422D">
              <w:rPr>
                <w:rFonts w:ascii="Times New Roman" w:hAnsi="Times New Roman" w:cs="Times New Roman"/>
                <w:color w:val="000000"/>
              </w:rPr>
              <w:t>ых</w:t>
            </w:r>
            <w:r w:rsidRPr="00AE7620">
              <w:rPr>
                <w:rFonts w:ascii="Times New Roman" w:hAnsi="Times New Roman" w:cs="Times New Roman"/>
                <w:color w:val="000000"/>
              </w:rPr>
              <w:t xml:space="preserve"> обследовани</w:t>
            </w:r>
            <w:r w:rsidR="007A422D">
              <w:rPr>
                <w:rFonts w:ascii="Times New Roman" w:hAnsi="Times New Roman" w:cs="Times New Roman"/>
                <w:color w:val="000000"/>
              </w:rPr>
              <w:t>й</w:t>
            </w:r>
            <w:r w:rsidRPr="00AE7620">
              <w:rPr>
                <w:rFonts w:ascii="Times New Roman" w:hAnsi="Times New Roman" w:cs="Times New Roman"/>
                <w:color w:val="000000"/>
              </w:rPr>
              <w:t xml:space="preserve"> (количество заданий)</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w:t>
            </w:r>
            <w:r w:rsidR="0002276C" w:rsidRPr="00AE7620">
              <w:rPr>
                <w:rFonts w:ascii="Times New Roman" w:hAnsi="Times New Roman" w:cs="Times New Roman"/>
                <w:color w:val="000000"/>
              </w:rPr>
              <w:t>9</w:t>
            </w:r>
            <w:r w:rsidRPr="00AE7620">
              <w:rPr>
                <w:rFonts w:ascii="Times New Roman" w:hAnsi="Times New Roman" w:cs="Times New Roman"/>
                <w:color w:val="000000"/>
              </w:rPr>
              <w:t>.</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Количество выявленных нарушений при проведении КНМБМ – всего, в том числе:</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w:t>
            </w:r>
            <w:r w:rsidR="0002276C" w:rsidRPr="00AE7620">
              <w:rPr>
                <w:rFonts w:ascii="Times New Roman" w:hAnsi="Times New Roman" w:cs="Times New Roman"/>
                <w:color w:val="000000"/>
              </w:rPr>
              <w:t>9</w:t>
            </w:r>
            <w:r w:rsidRPr="00AE7620">
              <w:rPr>
                <w:rFonts w:ascii="Times New Roman" w:hAnsi="Times New Roman" w:cs="Times New Roman"/>
                <w:color w:val="000000"/>
              </w:rPr>
              <w:t>.1.</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наблюдени</w:t>
            </w:r>
            <w:r w:rsidR="007A422D">
              <w:rPr>
                <w:rFonts w:ascii="Times New Roman" w:hAnsi="Times New Roman" w:cs="Times New Roman"/>
                <w:color w:val="000000"/>
              </w:rPr>
              <w:t>й</w:t>
            </w:r>
            <w:r w:rsidRPr="00AE7620">
              <w:rPr>
                <w:rFonts w:ascii="Times New Roman" w:hAnsi="Times New Roman" w:cs="Times New Roman"/>
                <w:color w:val="000000"/>
              </w:rPr>
              <w:t xml:space="preserve"> за соблюдением обязательных требований</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4</w:t>
            </w:r>
            <w:r w:rsidR="0002276C" w:rsidRPr="00AE7620">
              <w:rPr>
                <w:rFonts w:ascii="Times New Roman" w:hAnsi="Times New Roman" w:cs="Times New Roman"/>
                <w:color w:val="000000"/>
              </w:rPr>
              <w:t>9</w:t>
            </w:r>
            <w:r w:rsidRPr="00AE7620">
              <w:rPr>
                <w:rFonts w:ascii="Times New Roman" w:hAnsi="Times New Roman" w:cs="Times New Roman"/>
                <w:color w:val="000000"/>
              </w:rPr>
              <w:t>.2.</w:t>
            </w:r>
          </w:p>
        </w:tc>
        <w:tc>
          <w:tcPr>
            <w:tcW w:w="4819" w:type="dxa"/>
            <w:vAlign w:val="center"/>
          </w:tcPr>
          <w:p w:rsidR="00037EF6" w:rsidRPr="00AE7620" w:rsidRDefault="00037EF6" w:rsidP="00037EF6">
            <w:pPr>
              <w:rPr>
                <w:rFonts w:ascii="Times New Roman" w:hAnsi="Times New Roman" w:cs="Times New Roman"/>
                <w:color w:val="000000"/>
              </w:rPr>
            </w:pPr>
            <w:r w:rsidRPr="00AE7620">
              <w:rPr>
                <w:rFonts w:ascii="Times New Roman" w:hAnsi="Times New Roman" w:cs="Times New Roman"/>
                <w:color w:val="000000"/>
              </w:rPr>
              <w:t>выездн</w:t>
            </w:r>
            <w:r w:rsidR="007A422D">
              <w:rPr>
                <w:rFonts w:ascii="Times New Roman" w:hAnsi="Times New Roman" w:cs="Times New Roman"/>
                <w:color w:val="000000"/>
              </w:rPr>
              <w:t>ых</w:t>
            </w:r>
            <w:r w:rsidRPr="00AE7620">
              <w:rPr>
                <w:rFonts w:ascii="Times New Roman" w:hAnsi="Times New Roman" w:cs="Times New Roman"/>
                <w:color w:val="000000"/>
              </w:rPr>
              <w:t xml:space="preserve"> обследовани</w:t>
            </w:r>
            <w:r w:rsidR="007A422D">
              <w:rPr>
                <w:rFonts w:ascii="Times New Roman" w:hAnsi="Times New Roman" w:cs="Times New Roman"/>
                <w:color w:val="000000"/>
              </w:rPr>
              <w:t>й</w:t>
            </w:r>
          </w:p>
        </w:tc>
        <w:tc>
          <w:tcPr>
            <w:tcW w:w="1158" w:type="dxa"/>
            <w:vAlign w:val="center"/>
          </w:tcPr>
          <w:p w:rsidR="00037EF6" w:rsidRPr="00AE7620" w:rsidRDefault="00037EF6" w:rsidP="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10627" w:type="dxa"/>
            <w:gridSpan w:val="7"/>
            <w:vAlign w:val="center"/>
          </w:tcPr>
          <w:p w:rsidR="00037EF6" w:rsidRPr="00AE7620" w:rsidRDefault="00037EF6" w:rsidP="00037EF6">
            <w:pPr>
              <w:pStyle w:val="ConsPlusNormal"/>
              <w:jc w:val="center"/>
              <w:rPr>
                <w:rFonts w:ascii="Times New Roman" w:hAnsi="Times New Roman" w:cs="Times New Roman"/>
              </w:rPr>
            </w:pPr>
            <w:r w:rsidRPr="00AE7620">
              <w:rPr>
                <w:rFonts w:ascii="Times New Roman" w:hAnsi="Times New Roman" w:cs="Times New Roman"/>
              </w:rPr>
              <w:t>VIII. Информация о проведении профилактических мероприятий</w:t>
            </w:r>
          </w:p>
        </w:tc>
      </w:tr>
      <w:tr w:rsidR="00037EF6" w:rsidRPr="00AE7620" w:rsidTr="007A422D">
        <w:tc>
          <w:tcPr>
            <w:tcW w:w="964" w:type="dxa"/>
            <w:vAlign w:val="center"/>
          </w:tcPr>
          <w:p w:rsidR="00037EF6" w:rsidRPr="00AE7620" w:rsidRDefault="0002276C">
            <w:pPr>
              <w:jc w:val="center"/>
              <w:rPr>
                <w:rFonts w:ascii="Times New Roman" w:hAnsi="Times New Roman" w:cs="Times New Roman"/>
                <w:color w:val="000000"/>
              </w:rPr>
            </w:pPr>
            <w:r w:rsidRPr="00AE7620">
              <w:rPr>
                <w:rFonts w:ascii="Times New Roman" w:hAnsi="Times New Roman" w:cs="Times New Roman"/>
                <w:color w:val="000000"/>
              </w:rPr>
              <w:t>50</w:t>
            </w:r>
            <w:r w:rsidR="00037EF6" w:rsidRPr="00AE7620">
              <w:rPr>
                <w:rFonts w:ascii="Times New Roman" w:hAnsi="Times New Roman" w:cs="Times New Roman"/>
                <w:color w:val="000000"/>
              </w:rPr>
              <w:t>.</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профилактических мероприятий – всего, в том числе:</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2276C">
            <w:pPr>
              <w:jc w:val="center"/>
              <w:rPr>
                <w:rFonts w:ascii="Times New Roman" w:hAnsi="Times New Roman" w:cs="Times New Roman"/>
                <w:color w:val="000000"/>
              </w:rPr>
            </w:pPr>
            <w:r w:rsidRPr="00AE7620">
              <w:rPr>
                <w:rFonts w:ascii="Times New Roman" w:hAnsi="Times New Roman" w:cs="Times New Roman"/>
                <w:color w:val="000000"/>
              </w:rPr>
              <w:t>50</w:t>
            </w:r>
            <w:r w:rsidR="00037EF6" w:rsidRPr="00AE7620">
              <w:rPr>
                <w:rFonts w:ascii="Times New Roman" w:hAnsi="Times New Roman" w:cs="Times New Roman"/>
                <w:color w:val="000000"/>
              </w:rPr>
              <w:t>.1.</w:t>
            </w:r>
          </w:p>
        </w:tc>
        <w:tc>
          <w:tcPr>
            <w:tcW w:w="4819" w:type="dxa"/>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информирование (количество фактов размещения информации на официальном сайте контрольного (надзорного) органа)</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2276C">
            <w:pPr>
              <w:jc w:val="center"/>
              <w:rPr>
                <w:rFonts w:ascii="Times New Roman" w:hAnsi="Times New Roman" w:cs="Times New Roman"/>
                <w:color w:val="000000"/>
              </w:rPr>
            </w:pPr>
            <w:r w:rsidRPr="00AE7620">
              <w:rPr>
                <w:rFonts w:ascii="Times New Roman" w:hAnsi="Times New Roman" w:cs="Times New Roman"/>
                <w:color w:val="000000"/>
              </w:rPr>
              <w:t>50</w:t>
            </w:r>
            <w:r w:rsidR="00037EF6" w:rsidRPr="00AE7620">
              <w:rPr>
                <w:rFonts w:ascii="Times New Roman" w:hAnsi="Times New Roman" w:cs="Times New Roman"/>
                <w:color w:val="000000"/>
              </w:rPr>
              <w:t>.2.</w:t>
            </w:r>
          </w:p>
        </w:tc>
        <w:tc>
          <w:tcPr>
            <w:tcW w:w="4819" w:type="dxa"/>
          </w:tcPr>
          <w:p w:rsidR="00037EF6" w:rsidRPr="00AE7620" w:rsidRDefault="00037EF6">
            <w:pPr>
              <w:rPr>
                <w:rFonts w:ascii="Times New Roman" w:hAnsi="Times New Roman" w:cs="Times New Roman"/>
                <w:color w:val="000000"/>
                <w:sz w:val="24"/>
                <w:szCs w:val="24"/>
              </w:rPr>
            </w:pPr>
            <w:r w:rsidRPr="00AE7620">
              <w:rPr>
                <w:rFonts w:ascii="Times New Roman" w:hAnsi="Times New Roman" w:cs="Times New Roman"/>
                <w:color w:val="000000"/>
              </w:rPr>
              <w:t xml:space="preserve">консультирование </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2276C">
            <w:pPr>
              <w:jc w:val="center"/>
              <w:rPr>
                <w:rFonts w:ascii="Times New Roman" w:hAnsi="Times New Roman" w:cs="Times New Roman"/>
                <w:color w:val="000000"/>
              </w:rPr>
            </w:pPr>
            <w:r w:rsidRPr="00AE7620">
              <w:rPr>
                <w:rFonts w:ascii="Times New Roman" w:hAnsi="Times New Roman" w:cs="Times New Roman"/>
                <w:color w:val="000000"/>
              </w:rPr>
              <w:t>50</w:t>
            </w:r>
            <w:r w:rsidR="00037EF6" w:rsidRPr="00AE7620">
              <w:rPr>
                <w:rFonts w:ascii="Times New Roman" w:hAnsi="Times New Roman" w:cs="Times New Roman"/>
                <w:color w:val="000000"/>
              </w:rPr>
              <w:t>.3.</w:t>
            </w:r>
          </w:p>
        </w:tc>
        <w:tc>
          <w:tcPr>
            <w:tcW w:w="4819" w:type="dxa"/>
          </w:tcPr>
          <w:p w:rsidR="00037EF6" w:rsidRPr="00AE7620" w:rsidRDefault="00037EF6">
            <w:pPr>
              <w:rPr>
                <w:rFonts w:ascii="Times New Roman" w:hAnsi="Times New Roman" w:cs="Times New Roman"/>
                <w:color w:val="000000"/>
                <w:sz w:val="24"/>
                <w:szCs w:val="24"/>
              </w:rPr>
            </w:pPr>
            <w:r w:rsidRPr="00AE7620">
              <w:rPr>
                <w:rFonts w:ascii="Times New Roman" w:hAnsi="Times New Roman" w:cs="Times New Roman"/>
                <w:color w:val="000000"/>
              </w:rPr>
              <w:t>обобщение правоприменительной практики</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2276C">
            <w:pPr>
              <w:jc w:val="center"/>
              <w:rPr>
                <w:rFonts w:ascii="Times New Roman" w:hAnsi="Times New Roman" w:cs="Times New Roman"/>
                <w:color w:val="000000"/>
              </w:rPr>
            </w:pPr>
            <w:r w:rsidRPr="00AE7620">
              <w:rPr>
                <w:rFonts w:ascii="Times New Roman" w:hAnsi="Times New Roman" w:cs="Times New Roman"/>
                <w:color w:val="000000"/>
              </w:rPr>
              <w:t>50</w:t>
            </w:r>
            <w:r w:rsidR="00037EF6" w:rsidRPr="00AE7620">
              <w:rPr>
                <w:rFonts w:ascii="Times New Roman" w:hAnsi="Times New Roman" w:cs="Times New Roman"/>
                <w:color w:val="000000"/>
              </w:rPr>
              <w:t>.4.</w:t>
            </w:r>
          </w:p>
        </w:tc>
        <w:tc>
          <w:tcPr>
            <w:tcW w:w="4819" w:type="dxa"/>
          </w:tcPr>
          <w:p w:rsidR="00037EF6" w:rsidRPr="00AE7620" w:rsidRDefault="00037EF6">
            <w:pPr>
              <w:rPr>
                <w:rFonts w:ascii="Times New Roman" w:hAnsi="Times New Roman" w:cs="Times New Roman"/>
                <w:color w:val="000000"/>
                <w:sz w:val="24"/>
                <w:szCs w:val="24"/>
              </w:rPr>
            </w:pPr>
            <w:r w:rsidRPr="00AE7620">
              <w:rPr>
                <w:rFonts w:ascii="Times New Roman" w:hAnsi="Times New Roman" w:cs="Times New Roman"/>
                <w:color w:val="000000"/>
              </w:rPr>
              <w:t xml:space="preserve">объявление предостережения </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2276C">
            <w:pPr>
              <w:jc w:val="center"/>
              <w:rPr>
                <w:rFonts w:ascii="Times New Roman" w:hAnsi="Times New Roman" w:cs="Times New Roman"/>
                <w:color w:val="000000"/>
              </w:rPr>
            </w:pPr>
            <w:r w:rsidRPr="00AE7620">
              <w:rPr>
                <w:rFonts w:ascii="Times New Roman" w:hAnsi="Times New Roman" w:cs="Times New Roman"/>
                <w:color w:val="000000"/>
              </w:rPr>
              <w:t>50</w:t>
            </w:r>
            <w:r w:rsidR="00037EF6" w:rsidRPr="00AE7620">
              <w:rPr>
                <w:rFonts w:ascii="Times New Roman" w:hAnsi="Times New Roman" w:cs="Times New Roman"/>
                <w:color w:val="000000"/>
              </w:rPr>
              <w:t>.5.</w:t>
            </w:r>
          </w:p>
        </w:tc>
        <w:tc>
          <w:tcPr>
            <w:tcW w:w="4819" w:type="dxa"/>
          </w:tcPr>
          <w:p w:rsidR="00037EF6" w:rsidRPr="00AE7620" w:rsidRDefault="00037EF6">
            <w:pPr>
              <w:rPr>
                <w:rFonts w:ascii="Times New Roman" w:hAnsi="Times New Roman" w:cs="Times New Roman"/>
                <w:color w:val="000000"/>
                <w:sz w:val="24"/>
                <w:szCs w:val="24"/>
              </w:rPr>
            </w:pPr>
            <w:r w:rsidRPr="00AE7620">
              <w:rPr>
                <w:rFonts w:ascii="Times New Roman" w:hAnsi="Times New Roman" w:cs="Times New Roman"/>
                <w:color w:val="000000"/>
              </w:rPr>
              <w:t>обязательный профилактический визит</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10627" w:type="dxa"/>
            <w:gridSpan w:val="7"/>
            <w:vAlign w:val="center"/>
          </w:tcPr>
          <w:p w:rsidR="00037EF6" w:rsidRPr="00AE7620" w:rsidRDefault="00037EF6" w:rsidP="00037EF6">
            <w:pPr>
              <w:pStyle w:val="ConsPlusNormal"/>
              <w:jc w:val="center"/>
              <w:rPr>
                <w:rFonts w:ascii="Times New Roman" w:hAnsi="Times New Roman" w:cs="Times New Roman"/>
              </w:rPr>
            </w:pPr>
            <w:r w:rsidRPr="00AE7620">
              <w:rPr>
                <w:rFonts w:ascii="Times New Roman" w:hAnsi="Times New Roman" w:cs="Times New Roman"/>
              </w:rPr>
              <w:t>IX. Информация об оценке эффективности и качества</w:t>
            </w:r>
            <w:r w:rsidR="0055486D" w:rsidRPr="00AE7620">
              <w:rPr>
                <w:rFonts w:ascii="Times New Roman" w:hAnsi="Times New Roman" w:cs="Times New Roman"/>
              </w:rPr>
              <w:t xml:space="preserve"> осуществления переданных полномочий</w:t>
            </w: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Количество не проведенных КНМ – всего, в том числе:</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.1.</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.1.1.</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выездных</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.1.2.</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1B490F" w:rsidRPr="00AE7620" w:rsidTr="007A422D">
        <w:tc>
          <w:tcPr>
            <w:tcW w:w="964" w:type="dxa"/>
            <w:vAlign w:val="center"/>
          </w:tcPr>
          <w:p w:rsidR="001B490F" w:rsidRPr="00AE7620" w:rsidRDefault="001B490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.1.3.</w:t>
            </w:r>
          </w:p>
        </w:tc>
        <w:tc>
          <w:tcPr>
            <w:tcW w:w="4819" w:type="dxa"/>
            <w:vAlign w:val="center"/>
          </w:tcPr>
          <w:p w:rsidR="001B490F" w:rsidRPr="00AE7620" w:rsidRDefault="007A422D">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1B490F" w:rsidRPr="00AE7620" w:rsidRDefault="001B490F">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1B490F" w:rsidRPr="00AE7620" w:rsidRDefault="001B490F" w:rsidP="00037EF6">
            <w:pPr>
              <w:pStyle w:val="ConsPlusNormal"/>
              <w:rPr>
                <w:rFonts w:ascii="Times New Roman" w:hAnsi="Times New Roman" w:cs="Times New Roman"/>
              </w:rPr>
            </w:pPr>
          </w:p>
        </w:tc>
        <w:tc>
          <w:tcPr>
            <w:tcW w:w="851" w:type="dxa"/>
          </w:tcPr>
          <w:p w:rsidR="001B490F" w:rsidRPr="00AE7620" w:rsidRDefault="001B490F" w:rsidP="00037EF6">
            <w:pPr>
              <w:pStyle w:val="ConsPlusNormal"/>
              <w:rPr>
                <w:rFonts w:ascii="Times New Roman" w:hAnsi="Times New Roman" w:cs="Times New Roman"/>
              </w:rPr>
            </w:pPr>
          </w:p>
        </w:tc>
        <w:tc>
          <w:tcPr>
            <w:tcW w:w="992" w:type="dxa"/>
          </w:tcPr>
          <w:p w:rsidR="001B490F" w:rsidRPr="00AE7620" w:rsidRDefault="001B490F" w:rsidP="00037EF6">
            <w:pPr>
              <w:pStyle w:val="ConsPlusNormal"/>
              <w:rPr>
                <w:rFonts w:ascii="Times New Roman" w:hAnsi="Times New Roman" w:cs="Times New Roman"/>
              </w:rPr>
            </w:pPr>
          </w:p>
        </w:tc>
        <w:tc>
          <w:tcPr>
            <w:tcW w:w="851" w:type="dxa"/>
          </w:tcPr>
          <w:p w:rsidR="001B490F" w:rsidRPr="00AE7620" w:rsidRDefault="001B490F"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.2.</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.2.1.</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выездных</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1</w:t>
            </w:r>
            <w:r w:rsidRPr="00AE7620">
              <w:rPr>
                <w:rFonts w:ascii="Times New Roman" w:hAnsi="Times New Roman" w:cs="Times New Roman"/>
                <w:color w:val="000000"/>
              </w:rPr>
              <w:t>.2.2.</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1B490F" w:rsidRPr="00AE7620" w:rsidTr="007A422D">
        <w:tc>
          <w:tcPr>
            <w:tcW w:w="964" w:type="dxa"/>
            <w:vAlign w:val="center"/>
          </w:tcPr>
          <w:p w:rsidR="001B490F" w:rsidRPr="00AE7620" w:rsidRDefault="001B490F">
            <w:pPr>
              <w:jc w:val="center"/>
              <w:rPr>
                <w:rFonts w:ascii="Times New Roman" w:hAnsi="Times New Roman" w:cs="Times New Roman"/>
                <w:color w:val="000000"/>
              </w:rPr>
            </w:pPr>
            <w:r w:rsidRPr="00AE7620">
              <w:rPr>
                <w:rFonts w:ascii="Times New Roman" w:hAnsi="Times New Roman" w:cs="Times New Roman"/>
                <w:color w:val="000000"/>
              </w:rPr>
              <w:lastRenderedPageBreak/>
              <w:t>5</w:t>
            </w:r>
            <w:r w:rsidR="0002276C" w:rsidRPr="00AE7620">
              <w:rPr>
                <w:rFonts w:ascii="Times New Roman" w:hAnsi="Times New Roman" w:cs="Times New Roman"/>
                <w:color w:val="000000"/>
              </w:rPr>
              <w:t>1</w:t>
            </w:r>
            <w:r w:rsidRPr="00AE7620">
              <w:rPr>
                <w:rFonts w:ascii="Times New Roman" w:hAnsi="Times New Roman" w:cs="Times New Roman"/>
                <w:color w:val="000000"/>
              </w:rPr>
              <w:t>.2.3.</w:t>
            </w:r>
          </w:p>
        </w:tc>
        <w:tc>
          <w:tcPr>
            <w:tcW w:w="4819" w:type="dxa"/>
            <w:vAlign w:val="center"/>
          </w:tcPr>
          <w:p w:rsidR="001B490F" w:rsidRPr="00AE7620" w:rsidRDefault="007A422D">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1B490F" w:rsidRPr="00AE7620" w:rsidRDefault="001B490F">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1B490F" w:rsidRPr="00AE7620" w:rsidRDefault="001B490F" w:rsidP="00037EF6">
            <w:pPr>
              <w:pStyle w:val="ConsPlusNormal"/>
              <w:rPr>
                <w:rFonts w:ascii="Times New Roman" w:hAnsi="Times New Roman" w:cs="Times New Roman"/>
              </w:rPr>
            </w:pPr>
          </w:p>
        </w:tc>
        <w:tc>
          <w:tcPr>
            <w:tcW w:w="851" w:type="dxa"/>
          </w:tcPr>
          <w:p w:rsidR="001B490F" w:rsidRPr="00AE7620" w:rsidRDefault="001B490F" w:rsidP="00037EF6">
            <w:pPr>
              <w:pStyle w:val="ConsPlusNormal"/>
              <w:rPr>
                <w:rFonts w:ascii="Times New Roman" w:hAnsi="Times New Roman" w:cs="Times New Roman"/>
              </w:rPr>
            </w:pPr>
          </w:p>
        </w:tc>
        <w:tc>
          <w:tcPr>
            <w:tcW w:w="992" w:type="dxa"/>
          </w:tcPr>
          <w:p w:rsidR="001B490F" w:rsidRPr="00AE7620" w:rsidRDefault="001B490F" w:rsidP="00037EF6">
            <w:pPr>
              <w:pStyle w:val="ConsPlusNormal"/>
              <w:rPr>
                <w:rFonts w:ascii="Times New Roman" w:hAnsi="Times New Roman" w:cs="Times New Roman"/>
              </w:rPr>
            </w:pPr>
          </w:p>
        </w:tc>
        <w:tc>
          <w:tcPr>
            <w:tcW w:w="851" w:type="dxa"/>
          </w:tcPr>
          <w:p w:rsidR="001B490F" w:rsidRPr="00AE7620" w:rsidRDefault="001B490F" w:rsidP="00037EF6">
            <w:pPr>
              <w:pStyle w:val="ConsPlusNormal"/>
              <w:rPr>
                <w:rFonts w:ascii="Times New Roman" w:hAnsi="Times New Roman" w:cs="Times New Roman"/>
              </w:rPr>
            </w:pPr>
          </w:p>
        </w:tc>
      </w:tr>
      <w:tr w:rsidR="00037EF6" w:rsidRPr="00AE7620" w:rsidTr="007A422D">
        <w:trPr>
          <w:trHeight w:val="1057"/>
        </w:trPr>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2</w:t>
            </w:r>
            <w:r w:rsidRPr="00AE7620">
              <w:rPr>
                <w:rFonts w:ascii="Times New Roman" w:hAnsi="Times New Roman" w:cs="Times New Roman"/>
                <w:color w:val="000000"/>
              </w:rPr>
              <w:t>.</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Количество КНМ, результаты которых были признаны недействительными – всего, в том числе:</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2</w:t>
            </w:r>
            <w:r w:rsidRPr="00AE7620">
              <w:rPr>
                <w:rFonts w:ascii="Times New Roman" w:hAnsi="Times New Roman" w:cs="Times New Roman"/>
                <w:color w:val="000000"/>
              </w:rPr>
              <w:t>.1</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по решению суда</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2</w:t>
            </w:r>
            <w:r w:rsidRPr="00AE7620">
              <w:rPr>
                <w:rFonts w:ascii="Times New Roman" w:hAnsi="Times New Roman" w:cs="Times New Roman"/>
                <w:color w:val="000000"/>
              </w:rPr>
              <w:t>.2</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по представлению (заявлению) прокурора</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rPr>
          <w:trHeight w:val="722"/>
        </w:trPr>
        <w:tc>
          <w:tcPr>
            <w:tcW w:w="964" w:type="dxa"/>
            <w:vAlign w:val="center"/>
          </w:tcPr>
          <w:p w:rsidR="00037EF6" w:rsidRPr="00AE7620" w:rsidRDefault="00037EF6">
            <w:pPr>
              <w:jc w:val="center"/>
              <w:rPr>
                <w:rFonts w:ascii="Times New Roman" w:hAnsi="Times New Roman" w:cs="Times New Roman"/>
              </w:rPr>
            </w:pPr>
            <w:r w:rsidRPr="00AE7620">
              <w:rPr>
                <w:rFonts w:ascii="Times New Roman" w:hAnsi="Times New Roman" w:cs="Times New Roman"/>
              </w:rPr>
              <w:t>5</w:t>
            </w:r>
            <w:r w:rsidR="0002276C" w:rsidRPr="00AE7620">
              <w:rPr>
                <w:rFonts w:ascii="Times New Roman" w:hAnsi="Times New Roman" w:cs="Times New Roman"/>
              </w:rPr>
              <w:t>2</w:t>
            </w:r>
            <w:r w:rsidRPr="00AE7620">
              <w:rPr>
                <w:rFonts w:ascii="Times New Roman" w:hAnsi="Times New Roman" w:cs="Times New Roman"/>
              </w:rPr>
              <w:t>.3.</w:t>
            </w:r>
          </w:p>
        </w:tc>
        <w:tc>
          <w:tcPr>
            <w:tcW w:w="4819" w:type="dxa"/>
            <w:vAlign w:val="center"/>
          </w:tcPr>
          <w:p w:rsidR="00037EF6" w:rsidRPr="00AE7620" w:rsidRDefault="00037EF6">
            <w:pPr>
              <w:rPr>
                <w:rFonts w:ascii="Times New Roman" w:hAnsi="Times New Roman" w:cs="Times New Roman"/>
                <w:color w:val="FF0000"/>
              </w:rPr>
            </w:pPr>
            <w:r w:rsidRPr="00AE7620">
              <w:rPr>
                <w:rFonts w:ascii="Times New Roman" w:hAnsi="Times New Roman" w:cs="Times New Roman"/>
                <w:color w:val="000000" w:themeColor="text1"/>
              </w:rPr>
              <w:t xml:space="preserve">по решению уполномоченного </w:t>
            </w:r>
            <w:r w:rsidR="001B490F" w:rsidRPr="00AE7620">
              <w:rPr>
                <w:rFonts w:ascii="Times New Roman" w:hAnsi="Times New Roman" w:cs="Times New Roman"/>
                <w:color w:val="000000" w:themeColor="text1"/>
              </w:rPr>
              <w:t>должностного</w:t>
            </w:r>
            <w:r w:rsidRPr="00AE7620">
              <w:rPr>
                <w:rFonts w:ascii="Times New Roman" w:hAnsi="Times New Roman" w:cs="Times New Roman"/>
                <w:color w:val="000000" w:themeColor="text1"/>
              </w:rPr>
              <w:t xml:space="preserve"> лица органа государственного контроля (надзора)</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rPr>
          <w:trHeight w:val="3000"/>
        </w:trPr>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3</w:t>
            </w:r>
            <w:r w:rsidR="00291AEF" w:rsidRPr="00AE7620">
              <w:rPr>
                <w:rFonts w:ascii="Times New Roman" w:hAnsi="Times New Roman" w:cs="Times New Roman"/>
                <w:color w:val="000000"/>
              </w:rPr>
              <w:t>.</w:t>
            </w:r>
          </w:p>
        </w:tc>
        <w:tc>
          <w:tcPr>
            <w:tcW w:w="4819" w:type="dxa"/>
            <w:vAlign w:val="center"/>
          </w:tcPr>
          <w:p w:rsidR="00037EF6" w:rsidRPr="00AE7620" w:rsidRDefault="001B490F">
            <w:pPr>
              <w:rPr>
                <w:rFonts w:ascii="Times New Roman" w:hAnsi="Times New Roman" w:cs="Times New Roman"/>
                <w:color w:val="000000"/>
              </w:rPr>
            </w:pPr>
            <w:r w:rsidRPr="00AE7620">
              <w:rPr>
                <w:rFonts w:ascii="Times New Roman" w:hAnsi="Times New Roman" w:cs="Times New Roman"/>
              </w:rPr>
              <w:t>Соотношение количества транспортных происшествий, аварий и чрезвычайных ситуаций техногенного характера (в случае, если к ним привело нарушение, существовавшее на момент проверки, но не выявленное в ходе ее проведения на объекте, на котором проводилась проверка) к общему количеству транспортных происшествий, аварий и чрезвычайных ситуаций техногенного характера, произошедших в отчетном году</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037EF6" w:rsidRPr="00AE7620" w:rsidTr="007A422D">
        <w:tc>
          <w:tcPr>
            <w:tcW w:w="964"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4</w:t>
            </w:r>
            <w:r w:rsidRPr="00AE7620">
              <w:rPr>
                <w:rFonts w:ascii="Times New Roman" w:hAnsi="Times New Roman" w:cs="Times New Roman"/>
                <w:color w:val="000000"/>
              </w:rPr>
              <w:t>.</w:t>
            </w:r>
          </w:p>
        </w:tc>
        <w:tc>
          <w:tcPr>
            <w:tcW w:w="4819" w:type="dxa"/>
            <w:vAlign w:val="center"/>
          </w:tcPr>
          <w:p w:rsidR="00037EF6" w:rsidRPr="00AE7620" w:rsidRDefault="00037EF6">
            <w:pPr>
              <w:rPr>
                <w:rFonts w:ascii="Times New Roman" w:hAnsi="Times New Roman" w:cs="Times New Roman"/>
                <w:color w:val="000000"/>
              </w:rPr>
            </w:pPr>
            <w:r w:rsidRPr="00AE7620">
              <w:rPr>
                <w:rFonts w:ascii="Times New Roman" w:hAnsi="Times New Roman" w:cs="Times New Roman"/>
                <w:color w:val="000000"/>
              </w:rPr>
              <w:t xml:space="preserve">Число случаев несвоевременного представления в </w:t>
            </w:r>
            <w:r w:rsidR="0003414C">
              <w:rPr>
                <w:rFonts w:ascii="Times New Roman" w:hAnsi="Times New Roman" w:cs="Times New Roman"/>
                <w:color w:val="000000"/>
              </w:rPr>
              <w:t>Федеральную службу по надзору в сфере транспорта</w:t>
            </w:r>
            <w:r w:rsidRPr="00AE7620">
              <w:rPr>
                <w:rFonts w:ascii="Times New Roman" w:hAnsi="Times New Roman" w:cs="Times New Roman"/>
                <w:color w:val="000000"/>
              </w:rPr>
              <w:t xml:space="preserve"> отчетности об осуществлении органами государственной власти субъектов Российской Федерации переданных полномочий в отчетном году</w:t>
            </w:r>
          </w:p>
        </w:tc>
        <w:tc>
          <w:tcPr>
            <w:tcW w:w="1158" w:type="dxa"/>
            <w:vAlign w:val="center"/>
          </w:tcPr>
          <w:p w:rsidR="00037EF6" w:rsidRPr="00AE7620" w:rsidRDefault="00037EF6">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c>
          <w:tcPr>
            <w:tcW w:w="992" w:type="dxa"/>
          </w:tcPr>
          <w:p w:rsidR="00037EF6" w:rsidRPr="00AE7620" w:rsidRDefault="00037EF6" w:rsidP="00037EF6">
            <w:pPr>
              <w:pStyle w:val="ConsPlusNormal"/>
              <w:rPr>
                <w:rFonts w:ascii="Times New Roman" w:hAnsi="Times New Roman" w:cs="Times New Roman"/>
              </w:rPr>
            </w:pPr>
          </w:p>
        </w:tc>
        <w:tc>
          <w:tcPr>
            <w:tcW w:w="851" w:type="dxa"/>
          </w:tcPr>
          <w:p w:rsidR="00037EF6" w:rsidRPr="00AE7620" w:rsidRDefault="00037EF6" w:rsidP="00037EF6">
            <w:pPr>
              <w:pStyle w:val="ConsPlusNormal"/>
              <w:rPr>
                <w:rFonts w:ascii="Times New Roman" w:hAnsi="Times New Roman" w:cs="Times New Roman"/>
              </w:rPr>
            </w:pPr>
          </w:p>
        </w:tc>
      </w:tr>
      <w:tr w:rsidR="001B490F" w:rsidRPr="00AE7620" w:rsidTr="007A422D">
        <w:tc>
          <w:tcPr>
            <w:tcW w:w="964" w:type="dxa"/>
            <w:vAlign w:val="center"/>
          </w:tcPr>
          <w:p w:rsidR="001B490F" w:rsidRPr="00AE7620" w:rsidRDefault="001B490F" w:rsidP="001B490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5</w:t>
            </w:r>
            <w:r w:rsidRPr="00AE7620">
              <w:rPr>
                <w:rFonts w:ascii="Times New Roman" w:hAnsi="Times New Roman" w:cs="Times New Roman"/>
                <w:color w:val="000000"/>
              </w:rPr>
              <w:t>.</w:t>
            </w:r>
          </w:p>
        </w:tc>
        <w:tc>
          <w:tcPr>
            <w:tcW w:w="4819" w:type="dxa"/>
          </w:tcPr>
          <w:p w:rsidR="001B490F" w:rsidRPr="00AE7620" w:rsidRDefault="001B490F" w:rsidP="001B490F">
            <w:pPr>
              <w:pStyle w:val="ConsPlusNormal"/>
              <w:rPr>
                <w:rFonts w:ascii="Times New Roman" w:hAnsi="Times New Roman" w:cs="Times New Roman"/>
              </w:rPr>
            </w:pPr>
            <w:r w:rsidRPr="00AE7620">
              <w:rPr>
                <w:rFonts w:ascii="Times New Roman" w:hAnsi="Times New Roman" w:cs="Times New Roman"/>
              </w:rPr>
              <w:t xml:space="preserve">Число погибших в результате транспортных происшествий, аварий и чрезвычайных ситуаций техногенного характера, произошедших по вине перевозчика </w:t>
            </w:r>
            <w:r w:rsidR="0002276C" w:rsidRPr="00AE7620">
              <w:rPr>
                <w:rFonts w:ascii="Times New Roman" w:hAnsi="Times New Roman" w:cs="Times New Roman"/>
              </w:rPr>
              <w:t>из-за нарушения,</w:t>
            </w:r>
            <w:r w:rsidRPr="00AE7620">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158" w:type="dxa"/>
            <w:vAlign w:val="center"/>
          </w:tcPr>
          <w:p w:rsidR="001B490F" w:rsidRPr="00AE7620" w:rsidRDefault="001B490F" w:rsidP="001B490F">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1B490F" w:rsidRPr="00AE7620" w:rsidRDefault="001B490F" w:rsidP="001B490F">
            <w:pPr>
              <w:pStyle w:val="ConsPlusNormal"/>
              <w:rPr>
                <w:rFonts w:ascii="Times New Roman" w:hAnsi="Times New Roman" w:cs="Times New Roman"/>
              </w:rPr>
            </w:pPr>
          </w:p>
        </w:tc>
        <w:tc>
          <w:tcPr>
            <w:tcW w:w="851" w:type="dxa"/>
          </w:tcPr>
          <w:p w:rsidR="001B490F" w:rsidRPr="00AE7620" w:rsidRDefault="001B490F" w:rsidP="001B490F">
            <w:pPr>
              <w:pStyle w:val="ConsPlusNormal"/>
              <w:rPr>
                <w:rFonts w:ascii="Times New Roman" w:hAnsi="Times New Roman" w:cs="Times New Roman"/>
              </w:rPr>
            </w:pPr>
          </w:p>
        </w:tc>
        <w:tc>
          <w:tcPr>
            <w:tcW w:w="992" w:type="dxa"/>
          </w:tcPr>
          <w:p w:rsidR="001B490F" w:rsidRPr="00AE7620" w:rsidRDefault="001B490F" w:rsidP="001B490F">
            <w:pPr>
              <w:pStyle w:val="ConsPlusNormal"/>
              <w:rPr>
                <w:rFonts w:ascii="Times New Roman" w:hAnsi="Times New Roman" w:cs="Times New Roman"/>
              </w:rPr>
            </w:pPr>
          </w:p>
        </w:tc>
        <w:tc>
          <w:tcPr>
            <w:tcW w:w="851" w:type="dxa"/>
          </w:tcPr>
          <w:p w:rsidR="001B490F" w:rsidRPr="00AE7620" w:rsidRDefault="001B490F" w:rsidP="001B490F">
            <w:pPr>
              <w:pStyle w:val="ConsPlusNormal"/>
              <w:rPr>
                <w:rFonts w:ascii="Times New Roman" w:hAnsi="Times New Roman" w:cs="Times New Roman"/>
              </w:rPr>
            </w:pPr>
          </w:p>
        </w:tc>
      </w:tr>
      <w:tr w:rsidR="001B490F" w:rsidRPr="00AE7620" w:rsidTr="007A422D">
        <w:tc>
          <w:tcPr>
            <w:tcW w:w="964" w:type="dxa"/>
            <w:vAlign w:val="center"/>
          </w:tcPr>
          <w:p w:rsidR="001B490F" w:rsidRPr="00AE7620" w:rsidRDefault="001B490F" w:rsidP="001B490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6</w:t>
            </w:r>
            <w:r w:rsidRPr="00AE7620">
              <w:rPr>
                <w:rFonts w:ascii="Times New Roman" w:hAnsi="Times New Roman" w:cs="Times New Roman"/>
                <w:color w:val="000000"/>
              </w:rPr>
              <w:t>.</w:t>
            </w:r>
          </w:p>
        </w:tc>
        <w:tc>
          <w:tcPr>
            <w:tcW w:w="4819" w:type="dxa"/>
          </w:tcPr>
          <w:p w:rsidR="001B490F" w:rsidRPr="00AE7620" w:rsidRDefault="001B490F" w:rsidP="001B490F">
            <w:pPr>
              <w:pStyle w:val="ConsPlusNormal"/>
              <w:rPr>
                <w:rFonts w:ascii="Times New Roman" w:hAnsi="Times New Roman" w:cs="Times New Roman"/>
              </w:rPr>
            </w:pPr>
            <w:r w:rsidRPr="00AE7620">
              <w:rPr>
                <w:rFonts w:ascii="Times New Roman" w:hAnsi="Times New Roman" w:cs="Times New Roman"/>
              </w:rPr>
              <w:t xml:space="preserve">Число пострадавших, которым был причинен вред здоровью, в результате транспортных происшествий, аварий и чрезвычайных ситуаций техногенного характера, произошедших по вине перевозчика </w:t>
            </w:r>
            <w:r w:rsidR="0002276C" w:rsidRPr="00AE7620">
              <w:rPr>
                <w:rFonts w:ascii="Times New Roman" w:hAnsi="Times New Roman" w:cs="Times New Roman"/>
              </w:rPr>
              <w:t>из-за нарушения,</w:t>
            </w:r>
            <w:r w:rsidRPr="00AE7620">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158" w:type="dxa"/>
            <w:vAlign w:val="center"/>
          </w:tcPr>
          <w:p w:rsidR="001B490F" w:rsidRPr="00AE7620" w:rsidRDefault="001B490F" w:rsidP="001B490F">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1B490F" w:rsidRPr="00AE7620" w:rsidRDefault="001B490F" w:rsidP="001B490F">
            <w:pPr>
              <w:pStyle w:val="ConsPlusNormal"/>
              <w:rPr>
                <w:rFonts w:ascii="Times New Roman" w:hAnsi="Times New Roman" w:cs="Times New Roman"/>
              </w:rPr>
            </w:pPr>
          </w:p>
        </w:tc>
        <w:tc>
          <w:tcPr>
            <w:tcW w:w="851" w:type="dxa"/>
          </w:tcPr>
          <w:p w:rsidR="001B490F" w:rsidRPr="00AE7620" w:rsidRDefault="001B490F" w:rsidP="001B490F">
            <w:pPr>
              <w:pStyle w:val="ConsPlusNormal"/>
              <w:rPr>
                <w:rFonts w:ascii="Times New Roman" w:hAnsi="Times New Roman" w:cs="Times New Roman"/>
              </w:rPr>
            </w:pPr>
          </w:p>
        </w:tc>
        <w:tc>
          <w:tcPr>
            <w:tcW w:w="992" w:type="dxa"/>
          </w:tcPr>
          <w:p w:rsidR="001B490F" w:rsidRPr="00AE7620" w:rsidRDefault="001B490F" w:rsidP="001B490F">
            <w:pPr>
              <w:pStyle w:val="ConsPlusNormal"/>
              <w:rPr>
                <w:rFonts w:ascii="Times New Roman" w:hAnsi="Times New Roman" w:cs="Times New Roman"/>
              </w:rPr>
            </w:pPr>
          </w:p>
        </w:tc>
        <w:tc>
          <w:tcPr>
            <w:tcW w:w="851" w:type="dxa"/>
          </w:tcPr>
          <w:p w:rsidR="001B490F" w:rsidRPr="00AE7620" w:rsidRDefault="001B490F" w:rsidP="001B490F">
            <w:pPr>
              <w:pStyle w:val="ConsPlusNormal"/>
              <w:rPr>
                <w:rFonts w:ascii="Times New Roman" w:hAnsi="Times New Roman" w:cs="Times New Roman"/>
              </w:rPr>
            </w:pPr>
          </w:p>
        </w:tc>
      </w:tr>
      <w:tr w:rsidR="001B490F" w:rsidRPr="00AE7620" w:rsidTr="007A422D">
        <w:tc>
          <w:tcPr>
            <w:tcW w:w="964" w:type="dxa"/>
            <w:vAlign w:val="center"/>
          </w:tcPr>
          <w:p w:rsidR="001B490F" w:rsidRPr="00AE7620" w:rsidRDefault="001B490F" w:rsidP="001B490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7</w:t>
            </w:r>
            <w:r w:rsidRPr="00AE7620">
              <w:rPr>
                <w:rFonts w:ascii="Times New Roman" w:hAnsi="Times New Roman" w:cs="Times New Roman"/>
                <w:color w:val="000000"/>
              </w:rPr>
              <w:t>.</w:t>
            </w:r>
          </w:p>
        </w:tc>
        <w:tc>
          <w:tcPr>
            <w:tcW w:w="4819" w:type="dxa"/>
          </w:tcPr>
          <w:p w:rsidR="001B490F" w:rsidRPr="00AE7620" w:rsidRDefault="001B490F" w:rsidP="001B490F">
            <w:pPr>
              <w:pStyle w:val="ConsPlusNormal"/>
              <w:rPr>
                <w:rFonts w:ascii="Times New Roman" w:hAnsi="Times New Roman" w:cs="Times New Roman"/>
              </w:rPr>
            </w:pPr>
            <w:r w:rsidRPr="00AE7620">
              <w:rPr>
                <w:rFonts w:ascii="Times New Roman" w:hAnsi="Times New Roman" w:cs="Times New Roman"/>
              </w:rPr>
              <w:t xml:space="preserve">Сумма материального ущерба, причиненного в результате транспортных происшествий, аварий и чрезвычайных ситуаций техногенного характера, произошедших по вине перевозчика </w:t>
            </w:r>
            <w:r w:rsidRPr="00AE7620">
              <w:rPr>
                <w:rFonts w:ascii="Times New Roman" w:hAnsi="Times New Roman" w:cs="Times New Roman"/>
              </w:rPr>
              <w:lastRenderedPageBreak/>
              <w:t>из-за нарушения технической эксплуатации внеуличного транспорта (за исключением эскалаторов) и правил пользования внеуличным транспортом - всего, в том числе:</w:t>
            </w:r>
          </w:p>
        </w:tc>
        <w:tc>
          <w:tcPr>
            <w:tcW w:w="1158" w:type="dxa"/>
            <w:vAlign w:val="center"/>
          </w:tcPr>
          <w:p w:rsidR="001B490F" w:rsidRPr="00AE7620" w:rsidRDefault="001B490F" w:rsidP="001B490F">
            <w:pPr>
              <w:jc w:val="center"/>
              <w:rPr>
                <w:rFonts w:ascii="Times New Roman" w:hAnsi="Times New Roman" w:cs="Times New Roman"/>
                <w:color w:val="000000"/>
              </w:rPr>
            </w:pPr>
            <w:r w:rsidRPr="00AE7620">
              <w:rPr>
                <w:rFonts w:ascii="Times New Roman" w:hAnsi="Times New Roman" w:cs="Times New Roman"/>
                <w:color w:val="000000"/>
              </w:rPr>
              <w:lastRenderedPageBreak/>
              <w:t>тыс. руб.</w:t>
            </w:r>
          </w:p>
        </w:tc>
        <w:tc>
          <w:tcPr>
            <w:tcW w:w="992" w:type="dxa"/>
          </w:tcPr>
          <w:p w:rsidR="001B490F" w:rsidRPr="00AE7620" w:rsidRDefault="001B490F" w:rsidP="001B490F">
            <w:pPr>
              <w:pStyle w:val="ConsPlusNormal"/>
              <w:rPr>
                <w:rFonts w:ascii="Times New Roman" w:hAnsi="Times New Roman" w:cs="Times New Roman"/>
              </w:rPr>
            </w:pPr>
          </w:p>
        </w:tc>
        <w:tc>
          <w:tcPr>
            <w:tcW w:w="851" w:type="dxa"/>
          </w:tcPr>
          <w:p w:rsidR="001B490F" w:rsidRPr="00AE7620" w:rsidRDefault="001B490F" w:rsidP="001B490F">
            <w:pPr>
              <w:pStyle w:val="ConsPlusNormal"/>
              <w:rPr>
                <w:rFonts w:ascii="Times New Roman" w:hAnsi="Times New Roman" w:cs="Times New Roman"/>
              </w:rPr>
            </w:pPr>
          </w:p>
        </w:tc>
        <w:tc>
          <w:tcPr>
            <w:tcW w:w="992" w:type="dxa"/>
          </w:tcPr>
          <w:p w:rsidR="001B490F" w:rsidRPr="00AE7620" w:rsidRDefault="001B490F" w:rsidP="001B490F">
            <w:pPr>
              <w:pStyle w:val="ConsPlusNormal"/>
              <w:rPr>
                <w:rFonts w:ascii="Times New Roman" w:hAnsi="Times New Roman" w:cs="Times New Roman"/>
              </w:rPr>
            </w:pPr>
          </w:p>
        </w:tc>
        <w:tc>
          <w:tcPr>
            <w:tcW w:w="851" w:type="dxa"/>
          </w:tcPr>
          <w:p w:rsidR="001B490F" w:rsidRPr="00AE7620" w:rsidRDefault="001B490F" w:rsidP="001B490F">
            <w:pPr>
              <w:pStyle w:val="ConsPlusNormal"/>
              <w:rPr>
                <w:rFonts w:ascii="Times New Roman" w:hAnsi="Times New Roman" w:cs="Times New Roman"/>
              </w:rPr>
            </w:pPr>
          </w:p>
        </w:tc>
      </w:tr>
      <w:tr w:rsidR="00291AEF" w:rsidRPr="00AE7620" w:rsidTr="007A422D">
        <w:tc>
          <w:tcPr>
            <w:tcW w:w="964"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7</w:t>
            </w:r>
            <w:r w:rsidRPr="00AE7620">
              <w:rPr>
                <w:rFonts w:ascii="Times New Roman" w:hAnsi="Times New Roman" w:cs="Times New Roman"/>
                <w:color w:val="000000"/>
              </w:rPr>
              <w:t>.1.</w:t>
            </w:r>
          </w:p>
        </w:tc>
        <w:tc>
          <w:tcPr>
            <w:tcW w:w="4819" w:type="dxa"/>
            <w:vAlign w:val="center"/>
          </w:tcPr>
          <w:p w:rsidR="00291AEF" w:rsidRPr="00AE7620" w:rsidRDefault="00291AEF">
            <w:pPr>
              <w:rPr>
                <w:rFonts w:ascii="Times New Roman" w:hAnsi="Times New Roman" w:cs="Times New Roman"/>
                <w:color w:val="000000"/>
              </w:rPr>
            </w:pPr>
            <w:r w:rsidRPr="00AE7620">
              <w:rPr>
                <w:rFonts w:ascii="Times New Roman" w:hAnsi="Times New Roman" w:cs="Times New Roman"/>
                <w:color w:val="000000"/>
              </w:rPr>
              <w:t>гражданам</w:t>
            </w:r>
          </w:p>
        </w:tc>
        <w:tc>
          <w:tcPr>
            <w:tcW w:w="1158"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r>
      <w:tr w:rsidR="00291AEF" w:rsidRPr="00AE7620" w:rsidTr="007A422D">
        <w:tc>
          <w:tcPr>
            <w:tcW w:w="964"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7</w:t>
            </w:r>
            <w:r w:rsidRPr="00AE7620">
              <w:rPr>
                <w:rFonts w:ascii="Times New Roman" w:hAnsi="Times New Roman" w:cs="Times New Roman"/>
                <w:color w:val="000000"/>
              </w:rPr>
              <w:t>.2.</w:t>
            </w:r>
          </w:p>
        </w:tc>
        <w:tc>
          <w:tcPr>
            <w:tcW w:w="4819" w:type="dxa"/>
            <w:vAlign w:val="center"/>
          </w:tcPr>
          <w:p w:rsidR="00291AEF" w:rsidRPr="00AE7620" w:rsidRDefault="00291AEF">
            <w:pPr>
              <w:rPr>
                <w:rFonts w:ascii="Times New Roman" w:hAnsi="Times New Roman" w:cs="Times New Roman"/>
                <w:color w:val="000000"/>
              </w:rPr>
            </w:pPr>
            <w:r w:rsidRPr="00AE7620">
              <w:rPr>
                <w:rFonts w:ascii="Times New Roman" w:hAnsi="Times New Roman" w:cs="Times New Roman"/>
                <w:color w:val="000000"/>
              </w:rPr>
              <w:t>организациям</w:t>
            </w:r>
          </w:p>
        </w:tc>
        <w:tc>
          <w:tcPr>
            <w:tcW w:w="1158"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r>
      <w:tr w:rsidR="00291AEF" w:rsidRPr="00AE7620" w:rsidTr="007A422D">
        <w:tc>
          <w:tcPr>
            <w:tcW w:w="964"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7</w:t>
            </w:r>
            <w:r w:rsidRPr="00AE7620">
              <w:rPr>
                <w:rFonts w:ascii="Times New Roman" w:hAnsi="Times New Roman" w:cs="Times New Roman"/>
                <w:color w:val="000000"/>
              </w:rPr>
              <w:t>.3.</w:t>
            </w:r>
          </w:p>
        </w:tc>
        <w:tc>
          <w:tcPr>
            <w:tcW w:w="4819" w:type="dxa"/>
            <w:vAlign w:val="center"/>
          </w:tcPr>
          <w:p w:rsidR="00291AEF" w:rsidRPr="00AE7620" w:rsidRDefault="00291AEF">
            <w:pPr>
              <w:rPr>
                <w:rFonts w:ascii="Times New Roman" w:hAnsi="Times New Roman" w:cs="Times New Roman"/>
                <w:color w:val="000000"/>
              </w:rPr>
            </w:pPr>
            <w:r w:rsidRPr="00AE7620">
              <w:rPr>
                <w:rFonts w:ascii="Times New Roman" w:hAnsi="Times New Roman" w:cs="Times New Roman"/>
                <w:color w:val="000000"/>
              </w:rPr>
              <w:t>Российской Федерации</w:t>
            </w:r>
          </w:p>
        </w:tc>
        <w:tc>
          <w:tcPr>
            <w:tcW w:w="1158" w:type="dxa"/>
          </w:tcPr>
          <w:p w:rsidR="00291AEF" w:rsidRPr="00AE7620" w:rsidRDefault="00291AEF">
            <w:pPr>
              <w:rPr>
                <w:rFonts w:ascii="Times New Roman" w:hAnsi="Times New Roman" w:cs="Times New Roman"/>
              </w:rPr>
            </w:pPr>
            <w:r w:rsidRPr="00AE7620">
              <w:rPr>
                <w:rFonts w:ascii="Times New Roman" w:hAnsi="Times New Roman" w:cs="Times New Roman"/>
                <w:color w:val="000000"/>
              </w:rPr>
              <w:t>тыс. руб.</w:t>
            </w: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r>
      <w:tr w:rsidR="00291AEF" w:rsidRPr="00AE7620" w:rsidTr="007A422D">
        <w:tc>
          <w:tcPr>
            <w:tcW w:w="964"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7</w:t>
            </w:r>
            <w:r w:rsidRPr="00AE7620">
              <w:rPr>
                <w:rFonts w:ascii="Times New Roman" w:hAnsi="Times New Roman" w:cs="Times New Roman"/>
                <w:color w:val="000000"/>
              </w:rPr>
              <w:t>.4.</w:t>
            </w:r>
          </w:p>
        </w:tc>
        <w:tc>
          <w:tcPr>
            <w:tcW w:w="4819" w:type="dxa"/>
            <w:vAlign w:val="center"/>
          </w:tcPr>
          <w:p w:rsidR="00291AEF" w:rsidRPr="00AE7620" w:rsidRDefault="00291AEF">
            <w:pPr>
              <w:rPr>
                <w:rFonts w:ascii="Times New Roman" w:hAnsi="Times New Roman" w:cs="Times New Roman"/>
                <w:color w:val="000000"/>
              </w:rPr>
            </w:pPr>
            <w:r w:rsidRPr="00AE7620">
              <w:rPr>
                <w:rFonts w:ascii="Times New Roman" w:hAnsi="Times New Roman" w:cs="Times New Roman"/>
                <w:color w:val="000000"/>
              </w:rPr>
              <w:t>субъектам Российской Федерации</w:t>
            </w:r>
          </w:p>
        </w:tc>
        <w:tc>
          <w:tcPr>
            <w:tcW w:w="1158" w:type="dxa"/>
          </w:tcPr>
          <w:p w:rsidR="00291AEF" w:rsidRPr="00AE7620" w:rsidRDefault="00291AEF">
            <w:pPr>
              <w:rPr>
                <w:rFonts w:ascii="Times New Roman" w:hAnsi="Times New Roman" w:cs="Times New Roman"/>
              </w:rPr>
            </w:pPr>
            <w:r w:rsidRPr="00AE7620">
              <w:rPr>
                <w:rFonts w:ascii="Times New Roman" w:hAnsi="Times New Roman" w:cs="Times New Roman"/>
                <w:color w:val="000000"/>
              </w:rPr>
              <w:t>тыс. руб.</w:t>
            </w: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r>
      <w:tr w:rsidR="00291AEF" w:rsidRPr="00AE7620" w:rsidTr="007A422D">
        <w:tc>
          <w:tcPr>
            <w:tcW w:w="964" w:type="dxa"/>
            <w:vAlign w:val="center"/>
          </w:tcPr>
          <w:p w:rsidR="00291AEF" w:rsidRPr="00AE7620" w:rsidRDefault="00291AEF">
            <w:pPr>
              <w:jc w:val="center"/>
              <w:rPr>
                <w:rFonts w:ascii="Times New Roman" w:hAnsi="Times New Roman" w:cs="Times New Roman"/>
                <w:color w:val="000000"/>
              </w:rPr>
            </w:pPr>
            <w:r w:rsidRPr="00AE7620">
              <w:rPr>
                <w:rFonts w:ascii="Times New Roman" w:hAnsi="Times New Roman" w:cs="Times New Roman"/>
                <w:color w:val="000000"/>
              </w:rPr>
              <w:t>5</w:t>
            </w:r>
            <w:r w:rsidR="0002276C" w:rsidRPr="00AE7620">
              <w:rPr>
                <w:rFonts w:ascii="Times New Roman" w:hAnsi="Times New Roman" w:cs="Times New Roman"/>
                <w:color w:val="000000"/>
              </w:rPr>
              <w:t>7</w:t>
            </w:r>
            <w:r w:rsidRPr="00AE7620">
              <w:rPr>
                <w:rFonts w:ascii="Times New Roman" w:hAnsi="Times New Roman" w:cs="Times New Roman"/>
                <w:color w:val="000000"/>
              </w:rPr>
              <w:t>.5.</w:t>
            </w:r>
          </w:p>
        </w:tc>
        <w:tc>
          <w:tcPr>
            <w:tcW w:w="4819" w:type="dxa"/>
            <w:vAlign w:val="center"/>
          </w:tcPr>
          <w:p w:rsidR="00291AEF" w:rsidRPr="00AE7620" w:rsidRDefault="00291AEF">
            <w:pPr>
              <w:rPr>
                <w:rFonts w:ascii="Times New Roman" w:hAnsi="Times New Roman" w:cs="Times New Roman"/>
                <w:color w:val="000000"/>
              </w:rPr>
            </w:pPr>
            <w:r w:rsidRPr="00AE7620">
              <w:rPr>
                <w:rFonts w:ascii="Times New Roman" w:hAnsi="Times New Roman" w:cs="Times New Roman"/>
                <w:color w:val="000000"/>
              </w:rPr>
              <w:t>муниципальным образованиям</w:t>
            </w:r>
          </w:p>
        </w:tc>
        <w:tc>
          <w:tcPr>
            <w:tcW w:w="1158" w:type="dxa"/>
          </w:tcPr>
          <w:p w:rsidR="00291AEF" w:rsidRPr="00AE7620" w:rsidRDefault="00291AEF">
            <w:pPr>
              <w:rPr>
                <w:rFonts w:ascii="Times New Roman" w:hAnsi="Times New Roman" w:cs="Times New Roman"/>
              </w:rPr>
            </w:pPr>
            <w:r w:rsidRPr="00AE7620">
              <w:rPr>
                <w:rFonts w:ascii="Times New Roman" w:hAnsi="Times New Roman" w:cs="Times New Roman"/>
                <w:color w:val="000000"/>
              </w:rPr>
              <w:t>тыс. руб.</w:t>
            </w: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c>
          <w:tcPr>
            <w:tcW w:w="992" w:type="dxa"/>
          </w:tcPr>
          <w:p w:rsidR="00291AEF" w:rsidRPr="00AE7620" w:rsidRDefault="00291AEF" w:rsidP="00037EF6">
            <w:pPr>
              <w:pStyle w:val="ConsPlusNormal"/>
              <w:rPr>
                <w:rFonts w:ascii="Times New Roman" w:hAnsi="Times New Roman" w:cs="Times New Roman"/>
              </w:rPr>
            </w:pPr>
          </w:p>
        </w:tc>
        <w:tc>
          <w:tcPr>
            <w:tcW w:w="851" w:type="dxa"/>
          </w:tcPr>
          <w:p w:rsidR="00291AEF" w:rsidRPr="00AE7620" w:rsidRDefault="00291AEF" w:rsidP="00037EF6">
            <w:pPr>
              <w:pStyle w:val="ConsPlusNormal"/>
              <w:rPr>
                <w:rFonts w:ascii="Times New Roman" w:hAnsi="Times New Roman" w:cs="Times New Roman"/>
              </w:rPr>
            </w:pPr>
          </w:p>
        </w:tc>
      </w:tr>
    </w:tbl>
    <w:p w:rsidR="00247264" w:rsidRPr="00AE7620" w:rsidRDefault="00247264" w:rsidP="00247264">
      <w:pPr>
        <w:rPr>
          <w:rFonts w:ascii="Times New Roman" w:hAnsi="Times New Roman" w:cs="Times New Roman"/>
          <w:lang w:eastAsia="ru-RU"/>
        </w:rPr>
      </w:pPr>
    </w:p>
    <w:tbl>
      <w:tblPr>
        <w:tblpPr w:leftFromText="180" w:rightFromText="180" w:vertAnchor="text" w:horzAnchor="margin" w:tblpY="251"/>
        <w:tblOverlap w:val="never"/>
        <w:tblW w:w="10768" w:type="dxa"/>
        <w:tblLayout w:type="fixed"/>
        <w:tblCellMar>
          <w:top w:w="102" w:type="dxa"/>
          <w:left w:w="62" w:type="dxa"/>
          <w:bottom w:w="102" w:type="dxa"/>
          <w:right w:w="62" w:type="dxa"/>
        </w:tblCellMar>
        <w:tblLook w:val="0000" w:firstRow="0" w:lastRow="0" w:firstColumn="0" w:lastColumn="0" w:noHBand="0" w:noVBand="0"/>
      </w:tblPr>
      <w:tblGrid>
        <w:gridCol w:w="1838"/>
        <w:gridCol w:w="203"/>
        <w:gridCol w:w="1498"/>
        <w:gridCol w:w="430"/>
        <w:gridCol w:w="340"/>
        <w:gridCol w:w="6459"/>
      </w:tblGrid>
      <w:tr w:rsidR="00247264" w:rsidRPr="00BE6CBC" w:rsidTr="00AE7620">
        <w:tc>
          <w:tcPr>
            <w:tcW w:w="1838" w:type="dxa"/>
          </w:tcPr>
          <w:p w:rsidR="00247264" w:rsidRPr="00BE6CBC" w:rsidRDefault="00247264" w:rsidP="000F32FE">
            <w:pPr>
              <w:pStyle w:val="ConsPlusNormal"/>
              <w:jc w:val="both"/>
              <w:rPr>
                <w:rFonts w:ascii="Times New Roman" w:hAnsi="Times New Roman" w:cs="Times New Roman"/>
                <w:sz w:val="24"/>
              </w:rPr>
            </w:pPr>
            <w:r w:rsidRPr="00BE6CBC">
              <w:rPr>
                <w:rFonts w:ascii="Times New Roman" w:hAnsi="Times New Roman" w:cs="Times New Roman"/>
                <w:sz w:val="24"/>
              </w:rPr>
              <w:t>Руководитель</w:t>
            </w:r>
          </w:p>
        </w:tc>
        <w:tc>
          <w:tcPr>
            <w:tcW w:w="203" w:type="dxa"/>
          </w:tcPr>
          <w:p w:rsidR="00247264" w:rsidRPr="00BE6CBC" w:rsidRDefault="00247264" w:rsidP="000F32FE">
            <w:pPr>
              <w:pStyle w:val="ConsPlusNormal"/>
              <w:rPr>
                <w:rFonts w:ascii="Times New Roman" w:hAnsi="Times New Roman" w:cs="Times New Roman"/>
                <w:sz w:val="24"/>
              </w:rPr>
            </w:pPr>
          </w:p>
        </w:tc>
        <w:tc>
          <w:tcPr>
            <w:tcW w:w="1928" w:type="dxa"/>
            <w:gridSpan w:val="2"/>
          </w:tcPr>
          <w:p w:rsidR="00247264" w:rsidRPr="00BE6CBC" w:rsidRDefault="00247264" w:rsidP="000F32FE">
            <w:pPr>
              <w:pStyle w:val="ConsPlusNormal"/>
              <w:rPr>
                <w:rFonts w:ascii="Times New Roman" w:hAnsi="Times New Roman" w:cs="Times New Roman"/>
                <w:sz w:val="24"/>
              </w:rPr>
            </w:pPr>
          </w:p>
        </w:tc>
        <w:tc>
          <w:tcPr>
            <w:tcW w:w="340" w:type="dxa"/>
          </w:tcPr>
          <w:p w:rsidR="00247264" w:rsidRPr="00BE6CBC" w:rsidRDefault="00247264" w:rsidP="000F32FE">
            <w:pPr>
              <w:pStyle w:val="ConsPlusNormal"/>
              <w:rPr>
                <w:rFonts w:ascii="Times New Roman" w:hAnsi="Times New Roman" w:cs="Times New Roman"/>
                <w:sz w:val="24"/>
              </w:rPr>
            </w:pPr>
          </w:p>
        </w:tc>
        <w:tc>
          <w:tcPr>
            <w:tcW w:w="6459" w:type="dxa"/>
          </w:tcPr>
          <w:p w:rsidR="00247264" w:rsidRPr="00BE6CBC" w:rsidRDefault="00247264" w:rsidP="000F32FE">
            <w:pPr>
              <w:pStyle w:val="ConsPlusNormal"/>
              <w:rPr>
                <w:rFonts w:ascii="Times New Roman" w:hAnsi="Times New Roman" w:cs="Times New Roman"/>
                <w:sz w:val="24"/>
              </w:rPr>
            </w:pPr>
          </w:p>
        </w:tc>
      </w:tr>
      <w:tr w:rsidR="00247264" w:rsidRPr="00BE6CBC" w:rsidTr="00AE7620">
        <w:tc>
          <w:tcPr>
            <w:tcW w:w="1838" w:type="dxa"/>
          </w:tcPr>
          <w:p w:rsidR="00247264" w:rsidRPr="00BE6CBC" w:rsidRDefault="00247264" w:rsidP="000F32FE">
            <w:pPr>
              <w:pStyle w:val="ConsPlusNormal"/>
              <w:rPr>
                <w:rFonts w:ascii="Times New Roman" w:hAnsi="Times New Roman" w:cs="Times New Roman"/>
                <w:sz w:val="24"/>
              </w:rPr>
            </w:pPr>
          </w:p>
        </w:tc>
        <w:tc>
          <w:tcPr>
            <w:tcW w:w="203" w:type="dxa"/>
          </w:tcPr>
          <w:p w:rsidR="00247264" w:rsidRPr="00BE6CBC" w:rsidRDefault="00247264" w:rsidP="000F32FE">
            <w:pPr>
              <w:pStyle w:val="ConsPlusNormal"/>
              <w:rPr>
                <w:rFonts w:ascii="Times New Roman" w:hAnsi="Times New Roman" w:cs="Times New Roman"/>
                <w:sz w:val="24"/>
              </w:rPr>
            </w:pPr>
          </w:p>
        </w:tc>
        <w:tc>
          <w:tcPr>
            <w:tcW w:w="1928" w:type="dxa"/>
            <w:gridSpan w:val="2"/>
          </w:tcPr>
          <w:p w:rsidR="00247264" w:rsidRPr="00BE6CBC" w:rsidRDefault="00247264" w:rsidP="000F32FE">
            <w:pPr>
              <w:pStyle w:val="ConsPlusNormal"/>
              <w:jc w:val="center"/>
              <w:rPr>
                <w:rFonts w:ascii="Times New Roman" w:hAnsi="Times New Roman" w:cs="Times New Roman"/>
                <w:sz w:val="24"/>
              </w:rPr>
            </w:pPr>
            <w:r w:rsidRPr="00BE6CBC">
              <w:rPr>
                <w:rFonts w:ascii="Times New Roman" w:hAnsi="Times New Roman" w:cs="Times New Roman"/>
                <w:sz w:val="24"/>
              </w:rPr>
              <w:t>(подпись)</w:t>
            </w:r>
          </w:p>
        </w:tc>
        <w:tc>
          <w:tcPr>
            <w:tcW w:w="340" w:type="dxa"/>
          </w:tcPr>
          <w:p w:rsidR="00247264" w:rsidRPr="00BE6CBC" w:rsidRDefault="00247264" w:rsidP="000F32FE">
            <w:pPr>
              <w:pStyle w:val="ConsPlusNormal"/>
              <w:rPr>
                <w:rFonts w:ascii="Times New Roman" w:hAnsi="Times New Roman" w:cs="Times New Roman"/>
                <w:sz w:val="24"/>
              </w:rPr>
            </w:pPr>
          </w:p>
        </w:tc>
        <w:tc>
          <w:tcPr>
            <w:tcW w:w="6459" w:type="dxa"/>
          </w:tcPr>
          <w:p w:rsidR="00247264" w:rsidRPr="00BE6CBC" w:rsidRDefault="00247264" w:rsidP="000F32FE">
            <w:pPr>
              <w:pStyle w:val="ConsPlusNormal"/>
              <w:jc w:val="center"/>
              <w:rPr>
                <w:rFonts w:ascii="Times New Roman" w:hAnsi="Times New Roman" w:cs="Times New Roman"/>
                <w:sz w:val="24"/>
              </w:rPr>
            </w:pPr>
            <w:r w:rsidRPr="00BE6CBC">
              <w:rPr>
                <w:rFonts w:ascii="Times New Roman" w:hAnsi="Times New Roman" w:cs="Times New Roman"/>
                <w:sz w:val="24"/>
              </w:rPr>
              <w:t>(инициалы и фамилия)</w:t>
            </w:r>
          </w:p>
        </w:tc>
      </w:tr>
      <w:tr w:rsidR="00247264" w:rsidRPr="00BE6CBC" w:rsidTr="00AE7620">
        <w:tc>
          <w:tcPr>
            <w:tcW w:w="3539" w:type="dxa"/>
            <w:gridSpan w:val="3"/>
          </w:tcPr>
          <w:p w:rsidR="00247264" w:rsidRPr="00BE6CBC" w:rsidRDefault="00247264" w:rsidP="000F32FE">
            <w:pPr>
              <w:pStyle w:val="ConsPlusNormal"/>
              <w:rPr>
                <w:rFonts w:ascii="Times New Roman" w:hAnsi="Times New Roman" w:cs="Times New Roman"/>
                <w:sz w:val="24"/>
              </w:rPr>
            </w:pPr>
          </w:p>
        </w:tc>
        <w:tc>
          <w:tcPr>
            <w:tcW w:w="7229" w:type="dxa"/>
            <w:gridSpan w:val="3"/>
          </w:tcPr>
          <w:p w:rsidR="00247264" w:rsidRPr="00BE6CBC" w:rsidRDefault="00247264" w:rsidP="000F32FE">
            <w:pPr>
              <w:pStyle w:val="ConsPlusNormal"/>
              <w:rPr>
                <w:rFonts w:ascii="Times New Roman" w:hAnsi="Times New Roman" w:cs="Times New Roman"/>
                <w:sz w:val="24"/>
              </w:rPr>
            </w:pPr>
          </w:p>
        </w:tc>
      </w:tr>
      <w:tr w:rsidR="00247264" w:rsidRPr="00BE6CBC" w:rsidTr="00AE7620">
        <w:tc>
          <w:tcPr>
            <w:tcW w:w="3539" w:type="dxa"/>
            <w:gridSpan w:val="3"/>
          </w:tcPr>
          <w:p w:rsidR="00247264" w:rsidRPr="00BE6CBC" w:rsidRDefault="00247264" w:rsidP="000F32FE">
            <w:pPr>
              <w:pStyle w:val="ConsPlusNormal"/>
              <w:rPr>
                <w:rFonts w:ascii="Times New Roman" w:hAnsi="Times New Roman" w:cs="Times New Roman"/>
                <w:sz w:val="24"/>
              </w:rPr>
            </w:pPr>
            <w:r w:rsidRPr="00BE6CBC">
              <w:rPr>
                <w:rFonts w:ascii="Times New Roman" w:hAnsi="Times New Roman" w:cs="Times New Roman"/>
                <w:sz w:val="24"/>
              </w:rPr>
              <w:t>(дата составления отчета)</w:t>
            </w:r>
          </w:p>
        </w:tc>
        <w:tc>
          <w:tcPr>
            <w:tcW w:w="7229" w:type="dxa"/>
            <w:gridSpan w:val="3"/>
          </w:tcPr>
          <w:p w:rsidR="00247264" w:rsidRPr="00BE6CBC" w:rsidRDefault="00247264" w:rsidP="000F32FE">
            <w:pPr>
              <w:pStyle w:val="ConsPlusNormal"/>
              <w:rPr>
                <w:rFonts w:ascii="Times New Roman" w:hAnsi="Times New Roman" w:cs="Times New Roman"/>
                <w:sz w:val="24"/>
              </w:rPr>
            </w:pPr>
          </w:p>
        </w:tc>
      </w:tr>
    </w:tbl>
    <w:p w:rsidR="00247264" w:rsidRDefault="00247264"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4C22C3" w:rsidRDefault="004C22C3" w:rsidP="00247264">
      <w:pPr>
        <w:rPr>
          <w:rFonts w:ascii="Times New Roman" w:eastAsiaTheme="minorEastAsia" w:hAnsi="Times New Roman" w:cs="Times New Roman"/>
          <w:lang w:eastAsia="ru-RU"/>
        </w:rPr>
      </w:pPr>
    </w:p>
    <w:p w:rsidR="00BE6CBC" w:rsidRDefault="00BE6CBC" w:rsidP="00247264">
      <w:pPr>
        <w:rPr>
          <w:rFonts w:ascii="Times New Roman" w:eastAsiaTheme="minorEastAsia" w:hAnsi="Times New Roman" w:cs="Times New Roman"/>
          <w:lang w:eastAsia="ru-RU"/>
        </w:rPr>
      </w:pPr>
    </w:p>
    <w:p w:rsidR="00BE6CBC" w:rsidRDefault="00BE6CBC" w:rsidP="00247264">
      <w:pPr>
        <w:rPr>
          <w:rFonts w:ascii="Times New Roman" w:eastAsiaTheme="minorEastAsia" w:hAnsi="Times New Roman" w:cs="Times New Roman"/>
          <w:lang w:eastAsia="ru-RU"/>
        </w:rPr>
      </w:pPr>
    </w:p>
    <w:p w:rsidR="00F827FF" w:rsidRPr="00AE7620" w:rsidRDefault="00F827FF">
      <w:pPr>
        <w:pStyle w:val="ConsPlusNormal"/>
        <w:jc w:val="right"/>
        <w:outlineLvl w:val="0"/>
        <w:rPr>
          <w:rFonts w:ascii="Times New Roman" w:hAnsi="Times New Roman" w:cs="Times New Roman"/>
        </w:rPr>
      </w:pPr>
      <w:r w:rsidRPr="00AE7620">
        <w:rPr>
          <w:rFonts w:ascii="Times New Roman" w:hAnsi="Times New Roman" w:cs="Times New Roman"/>
        </w:rPr>
        <w:lastRenderedPageBreak/>
        <w:t xml:space="preserve">Приложение </w:t>
      </w:r>
      <w:r w:rsidR="00AE7620">
        <w:rPr>
          <w:rFonts w:ascii="Times New Roman" w:hAnsi="Times New Roman" w:cs="Times New Roman"/>
        </w:rPr>
        <w:t>№</w:t>
      </w:r>
      <w:r w:rsidRPr="00AE7620">
        <w:rPr>
          <w:rFonts w:ascii="Times New Roman" w:hAnsi="Times New Roman" w:cs="Times New Roman"/>
        </w:rPr>
        <w:t xml:space="preserve"> 3</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к приказу Федеральной службы</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по надзору в сфере транспорта</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 xml:space="preserve">от </w:t>
      </w:r>
      <w:r w:rsidR="0055486D" w:rsidRPr="00AE7620">
        <w:rPr>
          <w:rFonts w:ascii="Times New Roman" w:hAnsi="Times New Roman" w:cs="Times New Roman"/>
        </w:rPr>
        <w:t>____________</w:t>
      </w:r>
      <w:r w:rsidRPr="00AE7620">
        <w:rPr>
          <w:rFonts w:ascii="Times New Roman" w:hAnsi="Times New Roman" w:cs="Times New Roman"/>
        </w:rPr>
        <w:t xml:space="preserve"> </w:t>
      </w:r>
      <w:r w:rsidR="00AE7620">
        <w:rPr>
          <w:rFonts w:ascii="Times New Roman" w:hAnsi="Times New Roman" w:cs="Times New Roman"/>
        </w:rPr>
        <w:t>№</w:t>
      </w:r>
      <w:r w:rsidRPr="00AE7620">
        <w:rPr>
          <w:rFonts w:ascii="Times New Roman" w:hAnsi="Times New Roman" w:cs="Times New Roman"/>
        </w:rPr>
        <w:t xml:space="preserve"> </w:t>
      </w:r>
      <w:r w:rsidR="0055486D" w:rsidRPr="00AE7620">
        <w:rPr>
          <w:rFonts w:ascii="Times New Roman" w:hAnsi="Times New Roman" w:cs="Times New Roman"/>
        </w:rPr>
        <w:t>_____________</w:t>
      </w:r>
    </w:p>
    <w:p w:rsidR="00F827FF" w:rsidRPr="00AE7620" w:rsidRDefault="00F827FF">
      <w:pPr>
        <w:pStyle w:val="ConsPlusNormal"/>
        <w:jc w:val="both"/>
        <w:rPr>
          <w:rFonts w:ascii="Times New Roman" w:hAnsi="Times New Roman" w:cs="Times New Roman"/>
        </w:rPr>
      </w:pPr>
    </w:p>
    <w:p w:rsidR="00F827FF" w:rsidRPr="00AE7620" w:rsidRDefault="00F827FF" w:rsidP="007A422D">
      <w:pPr>
        <w:pStyle w:val="ConsPlusNormal"/>
        <w:jc w:val="center"/>
        <w:rPr>
          <w:rFonts w:ascii="Times New Roman" w:hAnsi="Times New Roman" w:cs="Times New Roman"/>
        </w:rPr>
      </w:pPr>
      <w:r w:rsidRPr="00AE7620">
        <w:rPr>
          <w:rFonts w:ascii="Times New Roman" w:hAnsi="Times New Roman" w:cs="Times New Roman"/>
        </w:rPr>
        <w:t>Форма</w:t>
      </w:r>
    </w:p>
    <w:p w:rsidR="00F827FF" w:rsidRPr="00AE7620" w:rsidRDefault="00F827FF">
      <w:pPr>
        <w:pStyle w:val="ConsPlusNormal"/>
        <w:jc w:val="both"/>
        <w:rPr>
          <w:rFonts w:ascii="Times New Roman" w:hAnsi="Times New Roman" w:cs="Times New Roman"/>
        </w:rPr>
      </w:pPr>
    </w:p>
    <w:tbl>
      <w:tblPr>
        <w:tblW w:w="1063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819"/>
        <w:gridCol w:w="1205"/>
        <w:gridCol w:w="950"/>
        <w:gridCol w:w="851"/>
        <w:gridCol w:w="992"/>
        <w:gridCol w:w="709"/>
        <w:gridCol w:w="142"/>
      </w:tblGrid>
      <w:tr w:rsidR="00F827FF" w:rsidRPr="00AE7620" w:rsidTr="00156C52">
        <w:trPr>
          <w:gridAfter w:val="1"/>
          <w:wAfter w:w="142" w:type="dxa"/>
        </w:trPr>
        <w:tc>
          <w:tcPr>
            <w:tcW w:w="10490" w:type="dxa"/>
            <w:gridSpan w:val="7"/>
            <w:tcBorders>
              <w:top w:val="nil"/>
              <w:left w:val="nil"/>
              <w:bottom w:val="single" w:sz="4" w:space="0" w:color="auto"/>
              <w:right w:val="nil"/>
            </w:tcBorders>
          </w:tcPr>
          <w:p w:rsidR="00F827FF" w:rsidRPr="00AE7620" w:rsidRDefault="00F827FF">
            <w:pPr>
              <w:pStyle w:val="ConsPlusNormal"/>
              <w:rPr>
                <w:rFonts w:ascii="Times New Roman" w:hAnsi="Times New Roman" w:cs="Times New Roman"/>
              </w:rPr>
            </w:pPr>
          </w:p>
        </w:tc>
      </w:tr>
      <w:tr w:rsidR="00F827FF" w:rsidRPr="00AE7620" w:rsidTr="00156C52">
        <w:tblPrEx>
          <w:tblBorders>
            <w:insideH w:val="none" w:sz="0" w:space="0" w:color="auto"/>
          </w:tblBorders>
        </w:tblPrEx>
        <w:trPr>
          <w:gridAfter w:val="1"/>
          <w:wAfter w:w="142" w:type="dxa"/>
        </w:trPr>
        <w:tc>
          <w:tcPr>
            <w:tcW w:w="10490" w:type="dxa"/>
            <w:gridSpan w:val="7"/>
            <w:tcBorders>
              <w:top w:val="single" w:sz="4" w:space="0" w:color="auto"/>
              <w:left w:val="nil"/>
              <w:bottom w:val="nil"/>
              <w:right w:val="nil"/>
            </w:tcBorders>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(уполномоченный орган государственной власти субъекта Российской Федерации, осуществляющий переданные полномочия по федеральному государственному контролю за соблюдением правил пользования подвесной канатной дорогой транспортной)</w:t>
            </w:r>
          </w:p>
        </w:tc>
      </w:tr>
      <w:tr w:rsidR="00F827FF" w:rsidRPr="00AE7620" w:rsidTr="00156C52">
        <w:tblPrEx>
          <w:tblBorders>
            <w:insideH w:val="none" w:sz="0" w:space="0" w:color="auto"/>
          </w:tblBorders>
        </w:tblPrEx>
        <w:trPr>
          <w:gridAfter w:val="1"/>
          <w:wAfter w:w="142" w:type="dxa"/>
          <w:trHeight w:val="1831"/>
        </w:trPr>
        <w:tc>
          <w:tcPr>
            <w:tcW w:w="10490" w:type="dxa"/>
            <w:gridSpan w:val="7"/>
            <w:tcBorders>
              <w:top w:val="nil"/>
              <w:left w:val="nil"/>
              <w:bottom w:val="nil"/>
              <w:right w:val="nil"/>
            </w:tcBorders>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ОТЧЕТ</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об осуществлении переданных полномочий по федеральному государственному контролю за соблюдением правил пользования подвесной канатной дорогой транспортной</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в __________________________________________________</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(наименование субъекта Российской Федерации)</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за период ____________</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Merge w:val="restart"/>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 xml:space="preserve"> п/п</w:t>
            </w:r>
          </w:p>
        </w:tc>
        <w:tc>
          <w:tcPr>
            <w:tcW w:w="4819" w:type="dxa"/>
            <w:vMerge w:val="restart"/>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Основные показатели</w:t>
            </w:r>
          </w:p>
        </w:tc>
        <w:tc>
          <w:tcPr>
            <w:tcW w:w="1205" w:type="dxa"/>
            <w:vMerge w:val="restart"/>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Единицы измерений</w:t>
            </w:r>
          </w:p>
        </w:tc>
        <w:tc>
          <w:tcPr>
            <w:tcW w:w="3644" w:type="dxa"/>
            <w:gridSpan w:val="5"/>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Подвесная канатная дорога транспортная</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Merge/>
          </w:tcPr>
          <w:p w:rsidR="00F827FF" w:rsidRPr="00AE7620" w:rsidRDefault="00F827FF">
            <w:pPr>
              <w:pStyle w:val="ConsPlusNormal"/>
              <w:rPr>
                <w:rFonts w:ascii="Times New Roman" w:hAnsi="Times New Roman" w:cs="Times New Roman"/>
              </w:rPr>
            </w:pPr>
          </w:p>
        </w:tc>
        <w:tc>
          <w:tcPr>
            <w:tcW w:w="4819" w:type="dxa"/>
            <w:vMerge/>
          </w:tcPr>
          <w:p w:rsidR="00F827FF" w:rsidRPr="00AE7620" w:rsidRDefault="00F827FF">
            <w:pPr>
              <w:pStyle w:val="ConsPlusNormal"/>
              <w:rPr>
                <w:rFonts w:ascii="Times New Roman" w:hAnsi="Times New Roman" w:cs="Times New Roman"/>
              </w:rPr>
            </w:pPr>
          </w:p>
        </w:tc>
        <w:tc>
          <w:tcPr>
            <w:tcW w:w="1205" w:type="dxa"/>
            <w:vMerge/>
          </w:tcPr>
          <w:p w:rsidR="00F827FF" w:rsidRPr="00AE7620" w:rsidRDefault="00F827FF">
            <w:pPr>
              <w:pStyle w:val="ConsPlusNormal"/>
              <w:rPr>
                <w:rFonts w:ascii="Times New Roman" w:hAnsi="Times New Roman" w:cs="Times New Roman"/>
              </w:rPr>
            </w:pPr>
          </w:p>
        </w:tc>
        <w:tc>
          <w:tcPr>
            <w:tcW w:w="1801" w:type="dxa"/>
            <w:gridSpan w:val="2"/>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Текущий месяц</w:t>
            </w:r>
          </w:p>
        </w:tc>
        <w:tc>
          <w:tcPr>
            <w:tcW w:w="1843" w:type="dxa"/>
            <w:gridSpan w:val="3"/>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Нарастающим итогом</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Merge/>
          </w:tcPr>
          <w:p w:rsidR="00F827FF" w:rsidRPr="00AE7620" w:rsidRDefault="00F827FF">
            <w:pPr>
              <w:pStyle w:val="ConsPlusNormal"/>
              <w:rPr>
                <w:rFonts w:ascii="Times New Roman" w:hAnsi="Times New Roman" w:cs="Times New Roman"/>
              </w:rPr>
            </w:pPr>
          </w:p>
        </w:tc>
        <w:tc>
          <w:tcPr>
            <w:tcW w:w="4819" w:type="dxa"/>
            <w:vMerge/>
          </w:tcPr>
          <w:p w:rsidR="00F827FF" w:rsidRPr="00AE7620" w:rsidRDefault="00F827FF">
            <w:pPr>
              <w:pStyle w:val="ConsPlusNormal"/>
              <w:rPr>
                <w:rFonts w:ascii="Times New Roman" w:hAnsi="Times New Roman" w:cs="Times New Roman"/>
              </w:rPr>
            </w:pPr>
          </w:p>
        </w:tc>
        <w:tc>
          <w:tcPr>
            <w:tcW w:w="1205" w:type="dxa"/>
            <w:vMerge/>
          </w:tcPr>
          <w:p w:rsidR="00F827FF" w:rsidRPr="00AE7620" w:rsidRDefault="00F827FF">
            <w:pPr>
              <w:pStyle w:val="ConsPlusNormal"/>
              <w:rPr>
                <w:rFonts w:ascii="Times New Roman" w:hAnsi="Times New Roman" w:cs="Times New Roman"/>
              </w:rPr>
            </w:pPr>
          </w:p>
        </w:tc>
        <w:tc>
          <w:tcPr>
            <w:tcW w:w="950" w:type="dxa"/>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Год, предшествующий отчетному</w:t>
            </w:r>
          </w:p>
        </w:tc>
        <w:tc>
          <w:tcPr>
            <w:tcW w:w="851" w:type="dxa"/>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Отчетный год</w:t>
            </w:r>
          </w:p>
        </w:tc>
        <w:tc>
          <w:tcPr>
            <w:tcW w:w="992" w:type="dxa"/>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Год, предшествующий отчетному</w:t>
            </w:r>
          </w:p>
        </w:tc>
        <w:tc>
          <w:tcPr>
            <w:tcW w:w="851" w:type="dxa"/>
            <w:gridSpan w:val="2"/>
          </w:tcPr>
          <w:p w:rsidR="00F827FF" w:rsidRPr="004D70D5" w:rsidRDefault="00F827FF">
            <w:pPr>
              <w:pStyle w:val="ConsPlusNormal"/>
              <w:jc w:val="center"/>
              <w:rPr>
                <w:rFonts w:ascii="Times New Roman" w:hAnsi="Times New Roman" w:cs="Times New Roman"/>
                <w:sz w:val="18"/>
                <w:szCs w:val="18"/>
              </w:rPr>
            </w:pPr>
            <w:r w:rsidRPr="004D70D5">
              <w:rPr>
                <w:rFonts w:ascii="Times New Roman" w:hAnsi="Times New Roman" w:cs="Times New Roman"/>
                <w:sz w:val="18"/>
                <w:szCs w:val="18"/>
              </w:rPr>
              <w:t>Отчетный год</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1</w:t>
            </w:r>
          </w:p>
        </w:tc>
        <w:tc>
          <w:tcPr>
            <w:tcW w:w="4819"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2</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3</w:t>
            </w:r>
          </w:p>
        </w:tc>
        <w:tc>
          <w:tcPr>
            <w:tcW w:w="950"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4</w:t>
            </w:r>
          </w:p>
        </w:tc>
        <w:tc>
          <w:tcPr>
            <w:tcW w:w="851"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5</w:t>
            </w:r>
          </w:p>
        </w:tc>
        <w:tc>
          <w:tcPr>
            <w:tcW w:w="992"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6</w:t>
            </w:r>
          </w:p>
        </w:tc>
        <w:tc>
          <w:tcPr>
            <w:tcW w:w="851" w:type="dxa"/>
            <w:gridSpan w:val="2"/>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8"/>
          </w:tcPr>
          <w:p w:rsidR="00F827FF" w:rsidRPr="00AE7620" w:rsidRDefault="00F827FF">
            <w:pPr>
              <w:pStyle w:val="ConsPlusNormal"/>
              <w:jc w:val="center"/>
              <w:outlineLvl w:val="1"/>
              <w:rPr>
                <w:rFonts w:ascii="Times New Roman" w:hAnsi="Times New Roman" w:cs="Times New Roman"/>
              </w:rPr>
            </w:pPr>
            <w:r w:rsidRPr="00AE7620">
              <w:rPr>
                <w:rFonts w:ascii="Times New Roman" w:hAnsi="Times New Roman" w:cs="Times New Roman"/>
              </w:rPr>
              <w:t>I. Информация об общей характеристике объекта надзора</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1.</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Эксплуатационная длина подвесной канатной дороги транспортной в однопутном исчислении</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км</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2.</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станций</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3.</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подвижного состава</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4.</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перевезенных пассажиров</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человек</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8"/>
          </w:tcPr>
          <w:p w:rsidR="00F827FF" w:rsidRPr="00AE7620" w:rsidRDefault="00F827FF">
            <w:pPr>
              <w:pStyle w:val="ConsPlusNormal"/>
              <w:jc w:val="center"/>
              <w:outlineLvl w:val="1"/>
              <w:rPr>
                <w:rFonts w:ascii="Times New Roman" w:hAnsi="Times New Roman" w:cs="Times New Roman"/>
              </w:rPr>
            </w:pPr>
            <w:r w:rsidRPr="00AE7620">
              <w:rPr>
                <w:rFonts w:ascii="Times New Roman" w:hAnsi="Times New Roman" w:cs="Times New Roman"/>
              </w:rPr>
              <w:t>II. Информация о соблюдении правил пользования внеуличным транспортом</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5.</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нарушений правил пользования - всего, в том числе: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5.1.</w:t>
            </w:r>
          </w:p>
        </w:tc>
        <w:tc>
          <w:tcPr>
            <w:tcW w:w="4819" w:type="dxa"/>
          </w:tcPr>
          <w:p w:rsidR="00F827FF" w:rsidRPr="00AE7620" w:rsidRDefault="0020788B">
            <w:pPr>
              <w:pStyle w:val="ConsPlusNormal"/>
              <w:rPr>
                <w:rFonts w:ascii="Times New Roman" w:hAnsi="Times New Roman" w:cs="Times New Roman"/>
              </w:rPr>
            </w:pPr>
            <w:r w:rsidRPr="00AE7620">
              <w:rPr>
                <w:rFonts w:ascii="Times New Roman" w:hAnsi="Times New Roman" w:cs="Times New Roman"/>
              </w:rPr>
              <w:t>при</w:t>
            </w:r>
            <w:r w:rsidR="00F827FF" w:rsidRPr="00AE7620">
              <w:rPr>
                <w:rFonts w:ascii="Times New Roman" w:hAnsi="Times New Roman" w:cs="Times New Roman"/>
              </w:rPr>
              <w:t xml:space="preserve"> организации перевозок пассажиров </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20788B"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20788B" w:rsidRPr="00AE7620" w:rsidRDefault="0020788B">
            <w:pPr>
              <w:pStyle w:val="ConsPlusNormal"/>
              <w:jc w:val="center"/>
              <w:rPr>
                <w:rFonts w:ascii="Times New Roman" w:hAnsi="Times New Roman" w:cs="Times New Roman"/>
              </w:rPr>
            </w:pPr>
            <w:r w:rsidRPr="00AE7620">
              <w:rPr>
                <w:rFonts w:ascii="Times New Roman" w:hAnsi="Times New Roman" w:cs="Times New Roman"/>
              </w:rPr>
              <w:t>5.2.</w:t>
            </w:r>
          </w:p>
        </w:tc>
        <w:tc>
          <w:tcPr>
            <w:tcW w:w="4819" w:type="dxa"/>
          </w:tcPr>
          <w:p w:rsidR="0020788B" w:rsidRPr="00AE7620" w:rsidRDefault="0020788B">
            <w:pPr>
              <w:pStyle w:val="ConsPlusNormal"/>
              <w:rPr>
                <w:rFonts w:ascii="Times New Roman" w:hAnsi="Times New Roman" w:cs="Times New Roman"/>
              </w:rPr>
            </w:pPr>
            <w:r w:rsidRPr="00AE7620">
              <w:rPr>
                <w:rFonts w:ascii="Times New Roman" w:hAnsi="Times New Roman" w:cs="Times New Roman"/>
              </w:rPr>
              <w:t>провоза ручной клади</w:t>
            </w:r>
          </w:p>
        </w:tc>
        <w:tc>
          <w:tcPr>
            <w:tcW w:w="1205" w:type="dxa"/>
          </w:tcPr>
          <w:p w:rsidR="0020788B" w:rsidRPr="00AE7620" w:rsidRDefault="0020788B">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20788B" w:rsidRPr="00AE7620" w:rsidRDefault="0020788B">
            <w:pPr>
              <w:pStyle w:val="ConsPlusNormal"/>
              <w:rPr>
                <w:rFonts w:ascii="Times New Roman" w:hAnsi="Times New Roman" w:cs="Times New Roman"/>
              </w:rPr>
            </w:pPr>
          </w:p>
        </w:tc>
        <w:tc>
          <w:tcPr>
            <w:tcW w:w="851" w:type="dxa"/>
          </w:tcPr>
          <w:p w:rsidR="0020788B" w:rsidRPr="00AE7620" w:rsidRDefault="0020788B">
            <w:pPr>
              <w:pStyle w:val="ConsPlusNormal"/>
              <w:rPr>
                <w:rFonts w:ascii="Times New Roman" w:hAnsi="Times New Roman" w:cs="Times New Roman"/>
              </w:rPr>
            </w:pPr>
          </w:p>
        </w:tc>
        <w:tc>
          <w:tcPr>
            <w:tcW w:w="992" w:type="dxa"/>
          </w:tcPr>
          <w:p w:rsidR="0020788B" w:rsidRPr="00AE7620" w:rsidRDefault="0020788B">
            <w:pPr>
              <w:pStyle w:val="ConsPlusNormal"/>
              <w:rPr>
                <w:rFonts w:ascii="Times New Roman" w:hAnsi="Times New Roman" w:cs="Times New Roman"/>
              </w:rPr>
            </w:pPr>
          </w:p>
        </w:tc>
        <w:tc>
          <w:tcPr>
            <w:tcW w:w="851" w:type="dxa"/>
            <w:gridSpan w:val="2"/>
          </w:tcPr>
          <w:p w:rsidR="0020788B" w:rsidRPr="00AE7620" w:rsidRDefault="0020788B">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5.</w:t>
            </w:r>
            <w:r w:rsidR="0020788B" w:rsidRPr="00AE7620">
              <w:rPr>
                <w:rFonts w:ascii="Times New Roman" w:hAnsi="Times New Roman" w:cs="Times New Roman"/>
              </w:rPr>
              <w:t>3</w:t>
            </w:r>
            <w:r w:rsidRPr="00AE7620">
              <w:rPr>
                <w:rFonts w:ascii="Times New Roman" w:hAnsi="Times New Roman" w:cs="Times New Roman"/>
              </w:rPr>
              <w:t>.</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условий перевозки пассажиров</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20788B"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20788B" w:rsidRPr="00AE7620" w:rsidRDefault="0020788B">
            <w:pPr>
              <w:pStyle w:val="ConsPlusNormal"/>
              <w:jc w:val="center"/>
              <w:rPr>
                <w:rFonts w:ascii="Times New Roman" w:hAnsi="Times New Roman" w:cs="Times New Roman"/>
              </w:rPr>
            </w:pPr>
            <w:r w:rsidRPr="00AE7620">
              <w:rPr>
                <w:rFonts w:ascii="Times New Roman" w:hAnsi="Times New Roman" w:cs="Times New Roman"/>
              </w:rPr>
              <w:t>5.4.</w:t>
            </w:r>
          </w:p>
        </w:tc>
        <w:tc>
          <w:tcPr>
            <w:tcW w:w="4819" w:type="dxa"/>
          </w:tcPr>
          <w:p w:rsidR="0020788B" w:rsidRPr="00AE7620" w:rsidRDefault="0020788B">
            <w:pPr>
              <w:pStyle w:val="ConsPlusNormal"/>
              <w:rPr>
                <w:rFonts w:ascii="Times New Roman" w:hAnsi="Times New Roman" w:cs="Times New Roman"/>
              </w:rPr>
            </w:pPr>
            <w:r w:rsidRPr="00AE7620">
              <w:rPr>
                <w:rFonts w:ascii="Times New Roman" w:hAnsi="Times New Roman" w:cs="Times New Roman"/>
              </w:rPr>
              <w:t>условий провоза ручной клади</w:t>
            </w:r>
          </w:p>
        </w:tc>
        <w:tc>
          <w:tcPr>
            <w:tcW w:w="1205" w:type="dxa"/>
          </w:tcPr>
          <w:p w:rsidR="0020788B" w:rsidRPr="00AE7620" w:rsidRDefault="0020788B">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20788B" w:rsidRPr="00AE7620" w:rsidRDefault="0020788B">
            <w:pPr>
              <w:pStyle w:val="ConsPlusNormal"/>
              <w:rPr>
                <w:rFonts w:ascii="Times New Roman" w:hAnsi="Times New Roman" w:cs="Times New Roman"/>
              </w:rPr>
            </w:pPr>
          </w:p>
        </w:tc>
        <w:tc>
          <w:tcPr>
            <w:tcW w:w="851" w:type="dxa"/>
          </w:tcPr>
          <w:p w:rsidR="0020788B" w:rsidRPr="00AE7620" w:rsidRDefault="0020788B">
            <w:pPr>
              <w:pStyle w:val="ConsPlusNormal"/>
              <w:rPr>
                <w:rFonts w:ascii="Times New Roman" w:hAnsi="Times New Roman" w:cs="Times New Roman"/>
              </w:rPr>
            </w:pPr>
          </w:p>
        </w:tc>
        <w:tc>
          <w:tcPr>
            <w:tcW w:w="992" w:type="dxa"/>
          </w:tcPr>
          <w:p w:rsidR="0020788B" w:rsidRPr="00AE7620" w:rsidRDefault="0020788B">
            <w:pPr>
              <w:pStyle w:val="ConsPlusNormal"/>
              <w:rPr>
                <w:rFonts w:ascii="Times New Roman" w:hAnsi="Times New Roman" w:cs="Times New Roman"/>
              </w:rPr>
            </w:pPr>
          </w:p>
        </w:tc>
        <w:tc>
          <w:tcPr>
            <w:tcW w:w="851" w:type="dxa"/>
            <w:gridSpan w:val="2"/>
          </w:tcPr>
          <w:p w:rsidR="0020788B" w:rsidRPr="00AE7620" w:rsidRDefault="0020788B">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6.</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нарушений требований к информированию пассажиров - всего, в том числе находящихся:</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6.1.</w:t>
            </w:r>
          </w:p>
        </w:tc>
        <w:tc>
          <w:tcPr>
            <w:tcW w:w="4819" w:type="dxa"/>
          </w:tcPr>
          <w:p w:rsidR="00F827FF" w:rsidRPr="00AE7620" w:rsidRDefault="00412F7E">
            <w:pPr>
              <w:pStyle w:val="ConsPlusNormal"/>
              <w:rPr>
                <w:rFonts w:ascii="Times New Roman" w:hAnsi="Times New Roman" w:cs="Times New Roman"/>
              </w:rPr>
            </w:pPr>
            <w:r w:rsidRPr="00AE7620">
              <w:rPr>
                <w:rFonts w:ascii="Times New Roman" w:hAnsi="Times New Roman" w:cs="Times New Roman"/>
              </w:rPr>
              <w:t>в подвижном составе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lastRenderedPageBreak/>
              <w:t>6.2.</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на станциях</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Наличие договора страхования гражданской ответственности перевозчика за причинение при перевозках пассажиров вреда их жизни, здоровью, имуществу</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да/нет</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8.</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Наличие договора обязательного страхования гражданской ответственности за причинение вреда потерпевшим в результате аварии на опасном объекте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да/нет</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8"/>
          </w:tcPr>
          <w:p w:rsidR="00F827FF" w:rsidRPr="00AE7620" w:rsidRDefault="00F827FF">
            <w:pPr>
              <w:pStyle w:val="ConsPlusNormal"/>
              <w:jc w:val="center"/>
              <w:outlineLvl w:val="1"/>
              <w:rPr>
                <w:rFonts w:ascii="Times New Roman" w:hAnsi="Times New Roman" w:cs="Times New Roman"/>
              </w:rPr>
            </w:pPr>
            <w:r w:rsidRPr="00AE7620">
              <w:rPr>
                <w:rFonts w:ascii="Times New Roman" w:hAnsi="Times New Roman" w:cs="Times New Roman"/>
              </w:rPr>
              <w:t>III. Информация о порядке доступности для пассажиров из числа инвалидов объектов инфраструктуры и подвижного состава внеуличного транспорта</w:t>
            </w: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9.</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нарушений порядка обеспечения условий доступности для пассажиров из числа инвалидов - всего, в том числе: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9.1.</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на объектах инфраструктуры</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9.2.</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в предоставлении услуг</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F827FF"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9.3.</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в оказании необходимой помощи</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0"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1" w:type="dxa"/>
            <w:gridSpan w:val="2"/>
          </w:tcPr>
          <w:p w:rsidR="00F827FF" w:rsidRPr="00AE7620" w:rsidRDefault="00F827FF">
            <w:pPr>
              <w:pStyle w:val="ConsPlusNormal"/>
              <w:rPr>
                <w:rFonts w:ascii="Times New Roman" w:hAnsi="Times New Roman" w:cs="Times New Roman"/>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10632" w:type="dxa"/>
            <w:gridSpan w:val="8"/>
          </w:tcPr>
          <w:p w:rsidR="009D07C7" w:rsidRPr="00AE7620" w:rsidRDefault="0055486D" w:rsidP="005909B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I</w:t>
            </w:r>
            <w:r w:rsidR="009D07C7" w:rsidRPr="00AE7620">
              <w:rPr>
                <w:rFonts w:ascii="Times New Roman" w:eastAsiaTheme="minorEastAsia" w:hAnsi="Times New Roman" w:cs="Times New Roman"/>
                <w:lang w:eastAsia="ru-RU"/>
              </w:rPr>
              <w:t>V. Информация о проведении контрольных (надзорных) мероприятий (далее – КНМ)</w:t>
            </w: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Общее количество проведенных КНМ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.1.1.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.1.2.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9D07C7">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.1.3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9D07C7">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.2.1.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.2.2.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0</w:t>
            </w:r>
            <w:r w:rsidRPr="00AE7620">
              <w:rPr>
                <w:rFonts w:ascii="Times New Roman" w:eastAsiaTheme="minorEastAsia" w:hAnsi="Times New Roman" w:cs="Times New Roman"/>
                <w:lang w:eastAsia="ru-RU"/>
              </w:rPr>
              <w:t>.2.3.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Количество выявленных нарушений при проведении КНМ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.1.1.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.1.2.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E94F54">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.1.3.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.2.1.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E94F54"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lastRenderedPageBreak/>
              <w:t>1</w:t>
            </w:r>
            <w:r w:rsidR="0055486D" w:rsidRPr="00AE7620">
              <w:rPr>
                <w:rFonts w:ascii="Times New Roman" w:eastAsiaTheme="minorEastAsia" w:hAnsi="Times New Roman" w:cs="Times New Roman"/>
                <w:lang w:eastAsia="ru-RU"/>
              </w:rPr>
              <w:t>1</w:t>
            </w:r>
            <w:r w:rsidR="009D07C7" w:rsidRPr="00AE7620">
              <w:rPr>
                <w:rFonts w:ascii="Times New Roman" w:eastAsiaTheme="minorEastAsia" w:hAnsi="Times New Roman" w:cs="Times New Roman"/>
                <w:lang w:eastAsia="ru-RU"/>
              </w:rPr>
              <w:t>.2.2.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1</w:t>
            </w:r>
            <w:r w:rsidRPr="00AE7620">
              <w:rPr>
                <w:rFonts w:ascii="Times New Roman" w:eastAsiaTheme="minorEastAsia" w:hAnsi="Times New Roman" w:cs="Times New Roman"/>
                <w:lang w:eastAsia="ru-RU"/>
              </w:rPr>
              <w:t>.2.3.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E94F54">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Количество устраненных нарушений при проведении КНМ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.1.1.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.1.2.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E94F54">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.1.3.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E94F54">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.2.1.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E94F54">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.2.2.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9D07C7" w:rsidP="00E94F54">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5486D" w:rsidRPr="00AE7620">
              <w:rPr>
                <w:rFonts w:ascii="Times New Roman" w:eastAsiaTheme="minorEastAsia" w:hAnsi="Times New Roman" w:cs="Times New Roman"/>
                <w:lang w:eastAsia="ru-RU"/>
              </w:rPr>
              <w:t>2</w:t>
            </w:r>
            <w:r w:rsidRPr="00AE7620">
              <w:rPr>
                <w:rFonts w:ascii="Times New Roman" w:eastAsiaTheme="minorEastAsia" w:hAnsi="Times New Roman" w:cs="Times New Roman"/>
                <w:lang w:eastAsia="ru-RU"/>
              </w:rPr>
              <w:t>.2.3.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Общее время проведения КНМ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.1.1.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.1.2.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.1.3.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.2.1.</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.2.2.</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3</w:t>
            </w:r>
            <w:r w:rsidR="009D07C7" w:rsidRPr="00AE7620">
              <w:rPr>
                <w:rFonts w:ascii="Times New Roman" w:eastAsiaTheme="minorEastAsia" w:hAnsi="Times New Roman" w:cs="Times New Roman"/>
                <w:lang w:eastAsia="ru-RU"/>
              </w:rPr>
              <w:t>.2.3.</w:t>
            </w:r>
          </w:p>
        </w:tc>
        <w:tc>
          <w:tcPr>
            <w:tcW w:w="4819" w:type="dxa"/>
          </w:tcPr>
          <w:p w:rsidR="009D07C7" w:rsidRPr="00AE7620" w:rsidRDefault="007A422D"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4</w:t>
            </w:r>
            <w:r w:rsidR="009D07C7" w:rsidRPr="00AE7620">
              <w:rPr>
                <w:rFonts w:ascii="Times New Roman" w:eastAsiaTheme="minorEastAsia" w:hAnsi="Times New Roman" w:cs="Times New Roman"/>
                <w:lang w:eastAsia="ru-RU"/>
              </w:rPr>
              <w:t>.</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Общее количество лиц, участвующих в КНМ</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человек</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5</w:t>
            </w:r>
            <w:r w:rsidR="009D07C7" w:rsidRPr="00AE7620">
              <w:rPr>
                <w:rFonts w:ascii="Times New Roman" w:eastAsiaTheme="minorEastAsia" w:hAnsi="Times New Roman" w:cs="Times New Roman"/>
                <w:lang w:eastAsia="ru-RU"/>
              </w:rPr>
              <w:t>.</w:t>
            </w:r>
          </w:p>
        </w:tc>
        <w:tc>
          <w:tcPr>
            <w:tcW w:w="4819"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Количество лиц, привлеченных к административной ответственности за нарушения обязательных требований</w:t>
            </w:r>
          </w:p>
        </w:tc>
        <w:tc>
          <w:tcPr>
            <w:tcW w:w="1205" w:type="dxa"/>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человек</w:t>
            </w:r>
          </w:p>
        </w:tc>
        <w:tc>
          <w:tcPr>
            <w:tcW w:w="950"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bottom w:val="single" w:sz="4" w:space="0" w:color="auto"/>
            </w:tcBorders>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6</w:t>
            </w:r>
            <w:r w:rsidR="009D07C7" w:rsidRPr="00AE7620">
              <w:rPr>
                <w:rFonts w:ascii="Times New Roman" w:eastAsiaTheme="minorEastAsia" w:hAnsi="Times New Roman" w:cs="Times New Roman"/>
                <w:lang w:eastAsia="ru-RU"/>
              </w:rPr>
              <w:t>.</w:t>
            </w:r>
          </w:p>
        </w:tc>
        <w:tc>
          <w:tcPr>
            <w:tcW w:w="4819" w:type="dxa"/>
            <w:tcBorders>
              <w:bottom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Сумма наложенных штрафов за нарушения обязательных требований</w:t>
            </w:r>
          </w:p>
        </w:tc>
        <w:tc>
          <w:tcPr>
            <w:tcW w:w="1205" w:type="dxa"/>
            <w:tcBorders>
              <w:bottom w:val="single" w:sz="4" w:space="0" w:color="auto"/>
            </w:tcBorders>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тысяч рублей</w:t>
            </w:r>
          </w:p>
        </w:tc>
        <w:tc>
          <w:tcPr>
            <w:tcW w:w="950" w:type="dxa"/>
            <w:tcBorders>
              <w:bottom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Borders>
              <w:bottom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Borders>
              <w:bottom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Borders>
              <w:bottom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9D07C7"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tcBorders>
              <w:top w:val="single" w:sz="4" w:space="0" w:color="auto"/>
              <w:left w:val="single" w:sz="4" w:space="0" w:color="auto"/>
              <w:bottom w:val="single" w:sz="4" w:space="0" w:color="auto"/>
              <w:right w:val="single" w:sz="4" w:space="0" w:color="auto"/>
            </w:tcBorders>
          </w:tcPr>
          <w:p w:rsidR="009D07C7" w:rsidRPr="00AE7620" w:rsidRDefault="00626352"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1</w:t>
            </w:r>
            <w:r w:rsidR="0055486D" w:rsidRPr="00AE7620">
              <w:rPr>
                <w:rFonts w:ascii="Times New Roman" w:eastAsiaTheme="minorEastAsia" w:hAnsi="Times New Roman" w:cs="Times New Roman"/>
                <w:lang w:eastAsia="ru-RU"/>
              </w:rPr>
              <w:t>7</w:t>
            </w:r>
            <w:r w:rsidR="009D07C7" w:rsidRPr="00AE7620">
              <w:rPr>
                <w:rFonts w:ascii="Times New Roman" w:eastAsiaTheme="minorEastAsia" w:hAnsi="Times New Roman" w:cs="Times New Roman"/>
                <w:lang w:eastAsia="ru-RU"/>
              </w:rPr>
              <w:t>.</w:t>
            </w:r>
          </w:p>
        </w:tc>
        <w:tc>
          <w:tcPr>
            <w:tcW w:w="4819" w:type="dxa"/>
            <w:tcBorders>
              <w:top w:val="single" w:sz="4" w:space="0" w:color="auto"/>
              <w:left w:val="single" w:sz="4" w:space="0" w:color="auto"/>
              <w:bottom w:val="single" w:sz="4" w:space="0" w:color="auto"/>
              <w:right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Сумма взысканных штрафов за нарушения обязательных требований</w:t>
            </w:r>
          </w:p>
        </w:tc>
        <w:tc>
          <w:tcPr>
            <w:tcW w:w="1205" w:type="dxa"/>
            <w:tcBorders>
              <w:top w:val="single" w:sz="4" w:space="0" w:color="auto"/>
              <w:left w:val="single" w:sz="4" w:space="0" w:color="auto"/>
              <w:bottom w:val="single" w:sz="4" w:space="0" w:color="auto"/>
              <w:right w:val="single" w:sz="4" w:space="0" w:color="auto"/>
            </w:tcBorders>
          </w:tcPr>
          <w:p w:rsidR="009D07C7" w:rsidRPr="00AE7620" w:rsidRDefault="009D07C7" w:rsidP="005909B2">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тысяч рублей</w:t>
            </w:r>
          </w:p>
        </w:tc>
        <w:tc>
          <w:tcPr>
            <w:tcW w:w="950" w:type="dxa"/>
            <w:tcBorders>
              <w:top w:val="single" w:sz="4" w:space="0" w:color="auto"/>
              <w:left w:val="single" w:sz="4" w:space="0" w:color="auto"/>
              <w:bottom w:val="single" w:sz="4" w:space="0" w:color="auto"/>
              <w:right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D07C7" w:rsidRPr="00AE7620" w:rsidRDefault="009D07C7" w:rsidP="005909B2">
            <w:pPr>
              <w:widowControl w:val="0"/>
              <w:autoSpaceDE w:val="0"/>
              <w:autoSpaceDN w:val="0"/>
              <w:spacing w:after="0" w:line="240" w:lineRule="auto"/>
              <w:rPr>
                <w:rFonts w:ascii="Times New Roman" w:eastAsiaTheme="minorEastAsia" w:hAnsi="Times New Roman" w:cs="Times New Roman"/>
                <w:lang w:eastAsia="ru-RU"/>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Досудебное обжалование: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18.1.</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КНМ, результаты которых были отменены в рамках досудебного обжалования - всего, в том числе: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lastRenderedPageBreak/>
              <w:t>18.1.2.</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полностью</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18.1.3.</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частично</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18.2.</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КНМ, результаты которых обжаловались в досудебном порядке, и по которым контролируемыми лицами поданы исковые заявления в суд - всего, в том числе: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18.2.1.</w:t>
            </w:r>
          </w:p>
        </w:tc>
        <w:tc>
          <w:tcPr>
            <w:tcW w:w="4819" w:type="dxa"/>
            <w:vAlign w:val="center"/>
          </w:tcPr>
          <w:p w:rsidR="0002276C" w:rsidRPr="00AE7620" w:rsidRDefault="0002276C" w:rsidP="00070EF2">
            <w:pPr>
              <w:rPr>
                <w:rFonts w:ascii="Times New Roman" w:hAnsi="Times New Roman" w:cs="Times New Roman"/>
                <w:color w:val="000000"/>
                <w:sz w:val="24"/>
                <w:szCs w:val="24"/>
              </w:rPr>
            </w:pPr>
            <w:r w:rsidRPr="00AE7620">
              <w:rPr>
                <w:rFonts w:ascii="Times New Roman" w:hAnsi="Times New Roman" w:cs="Times New Roman"/>
                <w:color w:val="000000"/>
              </w:rPr>
              <w:t>по которым судом принято решение об удовлетворении заявленных требований</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18.3.</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предостережений, на которые были получены возражения в рамках досудебного обжалования - всего, в том числе: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18.3.1.</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обоснованы</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r w:rsidR="0002276C" w:rsidRPr="00AE7620" w:rsidTr="00156C52">
        <w:tblPrEx>
          <w:tblBorders>
            <w:top w:val="single" w:sz="4" w:space="0" w:color="auto"/>
            <w:left w:val="single" w:sz="4" w:space="0" w:color="auto"/>
            <w:bottom w:val="single" w:sz="4" w:space="0" w:color="auto"/>
            <w:right w:val="single" w:sz="4" w:space="0" w:color="auto"/>
            <w:insideV w:val="single" w:sz="4" w:space="0" w:color="auto"/>
          </w:tblBorders>
        </w:tblPrEx>
        <w:tc>
          <w:tcPr>
            <w:tcW w:w="964"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18.3.2.</w:t>
            </w:r>
          </w:p>
        </w:tc>
        <w:tc>
          <w:tcPr>
            <w:tcW w:w="4819" w:type="dxa"/>
            <w:vAlign w:val="bottom"/>
          </w:tcPr>
          <w:p w:rsidR="0002276C" w:rsidRPr="00AE7620" w:rsidRDefault="0002276C" w:rsidP="0002276C">
            <w:pPr>
              <w:rPr>
                <w:rFonts w:ascii="Times New Roman" w:hAnsi="Times New Roman" w:cs="Times New Roman"/>
                <w:color w:val="000000"/>
              </w:rPr>
            </w:pPr>
            <w:r w:rsidRPr="00AE7620">
              <w:rPr>
                <w:rFonts w:ascii="Times New Roman" w:hAnsi="Times New Roman" w:cs="Times New Roman"/>
                <w:color w:val="000000"/>
              </w:rPr>
              <w:t>не обоснованы</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0"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1" w:type="dxa"/>
            <w:gridSpan w:val="2"/>
          </w:tcPr>
          <w:p w:rsidR="0002276C" w:rsidRPr="00AE7620" w:rsidRDefault="0002276C" w:rsidP="0002276C">
            <w:pPr>
              <w:pStyle w:val="ConsPlusNormal"/>
              <w:rPr>
                <w:rFonts w:ascii="Times New Roman" w:hAnsi="Times New Roman" w:cs="Times New Roman"/>
              </w:rPr>
            </w:pPr>
          </w:p>
        </w:tc>
      </w:tr>
    </w:tbl>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819"/>
        <w:gridCol w:w="1205"/>
        <w:gridCol w:w="945"/>
        <w:gridCol w:w="851"/>
        <w:gridCol w:w="992"/>
        <w:gridCol w:w="851"/>
      </w:tblGrid>
      <w:tr w:rsidR="009D07C7" w:rsidRPr="00AE7620" w:rsidTr="00156C52">
        <w:tc>
          <w:tcPr>
            <w:tcW w:w="10627" w:type="dxa"/>
            <w:gridSpan w:val="7"/>
          </w:tcPr>
          <w:p w:rsidR="009D07C7" w:rsidRPr="00AE7620" w:rsidRDefault="009D07C7" w:rsidP="005909B2">
            <w:pPr>
              <w:pStyle w:val="ConsPlusNormal"/>
              <w:jc w:val="center"/>
              <w:rPr>
                <w:rFonts w:ascii="Times New Roman" w:hAnsi="Times New Roman" w:cs="Times New Roman"/>
              </w:rPr>
            </w:pPr>
            <w:r w:rsidRPr="00AE7620">
              <w:rPr>
                <w:rFonts w:ascii="Times New Roman" w:hAnsi="Times New Roman" w:cs="Times New Roman"/>
              </w:rPr>
              <w:t>V. Информация о проведении контрольных (надзорных) мероприятий без взаимодействия с контролируемым лицом (далее – КНМБВ)</w:t>
            </w:r>
          </w:p>
        </w:tc>
      </w:tr>
      <w:tr w:rsidR="009D07C7" w:rsidRPr="00AE7620" w:rsidTr="00156C52">
        <w:tc>
          <w:tcPr>
            <w:tcW w:w="964" w:type="dxa"/>
            <w:vAlign w:val="center"/>
          </w:tcPr>
          <w:p w:rsidR="009D07C7" w:rsidRPr="00AE7620" w:rsidRDefault="00626352" w:rsidP="005909B2">
            <w:pPr>
              <w:jc w:val="center"/>
              <w:rPr>
                <w:rFonts w:ascii="Times New Roman" w:hAnsi="Times New Roman" w:cs="Times New Roman"/>
                <w:color w:val="000000"/>
              </w:rPr>
            </w:pPr>
            <w:r w:rsidRPr="00AE7620">
              <w:rPr>
                <w:rFonts w:ascii="Times New Roman" w:hAnsi="Times New Roman" w:cs="Times New Roman"/>
                <w:color w:val="000000"/>
                <w:lang w:val="en-US"/>
              </w:rPr>
              <w:t>1</w:t>
            </w:r>
            <w:r w:rsidR="0002276C" w:rsidRPr="00AE7620">
              <w:rPr>
                <w:rFonts w:ascii="Times New Roman" w:hAnsi="Times New Roman" w:cs="Times New Roman"/>
                <w:color w:val="000000"/>
              </w:rPr>
              <w:t>9</w:t>
            </w:r>
            <w:r w:rsidR="009D07C7" w:rsidRPr="00AE7620">
              <w:rPr>
                <w:rFonts w:ascii="Times New Roman" w:hAnsi="Times New Roman" w:cs="Times New Roman"/>
                <w:color w:val="000000"/>
              </w:rPr>
              <w:t>.</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КНМБВ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626352" w:rsidP="005909B2">
            <w:pPr>
              <w:jc w:val="center"/>
              <w:rPr>
                <w:rFonts w:ascii="Times New Roman" w:hAnsi="Times New Roman" w:cs="Times New Roman"/>
                <w:color w:val="000000"/>
              </w:rPr>
            </w:pPr>
            <w:r w:rsidRPr="00AE7620">
              <w:rPr>
                <w:rFonts w:ascii="Times New Roman" w:hAnsi="Times New Roman" w:cs="Times New Roman"/>
                <w:color w:val="000000"/>
                <w:lang w:val="en-US"/>
              </w:rPr>
              <w:t>1</w:t>
            </w:r>
            <w:r w:rsidR="0002276C" w:rsidRPr="00AE7620">
              <w:rPr>
                <w:rFonts w:ascii="Times New Roman" w:hAnsi="Times New Roman" w:cs="Times New Roman"/>
                <w:color w:val="000000"/>
              </w:rPr>
              <w:t>9</w:t>
            </w:r>
            <w:r w:rsidR="009D07C7" w:rsidRPr="00AE7620">
              <w:rPr>
                <w:rFonts w:ascii="Times New Roman" w:hAnsi="Times New Roman" w:cs="Times New Roman"/>
                <w:color w:val="000000"/>
              </w:rPr>
              <w:t>.1.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наблюдени</w:t>
            </w:r>
            <w:r w:rsidR="007A422D">
              <w:rPr>
                <w:rFonts w:ascii="Times New Roman" w:hAnsi="Times New Roman" w:cs="Times New Roman"/>
                <w:color w:val="000000"/>
              </w:rPr>
              <w:t>й</w:t>
            </w:r>
            <w:r w:rsidRPr="00AE7620">
              <w:rPr>
                <w:rFonts w:ascii="Times New Roman" w:hAnsi="Times New Roman" w:cs="Times New Roman"/>
                <w:color w:val="000000"/>
              </w:rPr>
              <w:t xml:space="preserve"> за соблюдением обязательных требований (количество заданий)</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626352" w:rsidP="005909B2">
            <w:pPr>
              <w:jc w:val="center"/>
              <w:rPr>
                <w:rFonts w:ascii="Times New Roman" w:hAnsi="Times New Roman" w:cs="Times New Roman"/>
                <w:color w:val="000000"/>
              </w:rPr>
            </w:pPr>
            <w:r w:rsidRPr="00AE7620">
              <w:rPr>
                <w:rFonts w:ascii="Times New Roman" w:hAnsi="Times New Roman" w:cs="Times New Roman"/>
                <w:color w:val="000000"/>
                <w:lang w:val="en-US"/>
              </w:rPr>
              <w:t>1</w:t>
            </w:r>
            <w:r w:rsidR="0002276C" w:rsidRPr="00AE7620">
              <w:rPr>
                <w:rFonts w:ascii="Times New Roman" w:hAnsi="Times New Roman" w:cs="Times New Roman"/>
                <w:color w:val="000000"/>
              </w:rPr>
              <w:t>9</w:t>
            </w:r>
            <w:r w:rsidR="009D07C7" w:rsidRPr="00AE7620">
              <w:rPr>
                <w:rFonts w:ascii="Times New Roman" w:hAnsi="Times New Roman" w:cs="Times New Roman"/>
                <w:color w:val="000000"/>
              </w:rPr>
              <w:t>.2.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выездн</w:t>
            </w:r>
            <w:r w:rsidR="007A422D">
              <w:rPr>
                <w:rFonts w:ascii="Times New Roman" w:hAnsi="Times New Roman" w:cs="Times New Roman"/>
                <w:color w:val="000000"/>
              </w:rPr>
              <w:t>ых</w:t>
            </w:r>
            <w:r w:rsidRPr="00AE7620">
              <w:rPr>
                <w:rFonts w:ascii="Times New Roman" w:hAnsi="Times New Roman" w:cs="Times New Roman"/>
                <w:color w:val="000000"/>
              </w:rPr>
              <w:t xml:space="preserve"> обследовани</w:t>
            </w:r>
            <w:r w:rsidR="007A422D">
              <w:rPr>
                <w:rFonts w:ascii="Times New Roman" w:hAnsi="Times New Roman" w:cs="Times New Roman"/>
                <w:color w:val="000000"/>
              </w:rPr>
              <w:t>й</w:t>
            </w:r>
            <w:r w:rsidRPr="00AE7620">
              <w:rPr>
                <w:rFonts w:ascii="Times New Roman" w:hAnsi="Times New Roman" w:cs="Times New Roman"/>
                <w:color w:val="000000"/>
              </w:rPr>
              <w:t xml:space="preserve"> (количество заданий)</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2276C" w:rsidP="005909B2">
            <w:pPr>
              <w:jc w:val="center"/>
              <w:rPr>
                <w:rFonts w:ascii="Times New Roman" w:hAnsi="Times New Roman" w:cs="Times New Roman"/>
                <w:color w:val="000000"/>
              </w:rPr>
            </w:pPr>
            <w:r w:rsidRPr="00AE7620">
              <w:rPr>
                <w:rFonts w:ascii="Times New Roman" w:hAnsi="Times New Roman" w:cs="Times New Roman"/>
                <w:color w:val="000000"/>
              </w:rPr>
              <w:t>20</w:t>
            </w:r>
            <w:r w:rsidR="009D07C7" w:rsidRPr="00AE7620">
              <w:rPr>
                <w:rFonts w:ascii="Times New Roman" w:hAnsi="Times New Roman" w:cs="Times New Roman"/>
                <w:color w:val="000000"/>
              </w:rPr>
              <w:t>.</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Количество выявленных нарушений при проведении КНМБМ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2276C" w:rsidP="005909B2">
            <w:pPr>
              <w:jc w:val="center"/>
              <w:rPr>
                <w:rFonts w:ascii="Times New Roman" w:hAnsi="Times New Roman" w:cs="Times New Roman"/>
                <w:color w:val="000000"/>
              </w:rPr>
            </w:pPr>
            <w:r w:rsidRPr="00AE7620">
              <w:rPr>
                <w:rFonts w:ascii="Times New Roman" w:hAnsi="Times New Roman" w:cs="Times New Roman"/>
                <w:color w:val="000000"/>
              </w:rPr>
              <w:t>20</w:t>
            </w:r>
            <w:r w:rsidR="009D07C7" w:rsidRPr="00AE7620">
              <w:rPr>
                <w:rFonts w:ascii="Times New Roman" w:hAnsi="Times New Roman" w:cs="Times New Roman"/>
                <w:color w:val="000000"/>
              </w:rPr>
              <w:t>.1.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наблюдени</w:t>
            </w:r>
            <w:r w:rsidR="007A422D">
              <w:rPr>
                <w:rFonts w:ascii="Times New Roman" w:hAnsi="Times New Roman" w:cs="Times New Roman"/>
                <w:color w:val="000000"/>
              </w:rPr>
              <w:t>й</w:t>
            </w:r>
            <w:r w:rsidRPr="00AE7620">
              <w:rPr>
                <w:rFonts w:ascii="Times New Roman" w:hAnsi="Times New Roman" w:cs="Times New Roman"/>
                <w:color w:val="000000"/>
              </w:rPr>
              <w:t xml:space="preserve"> за соблюдением обязательных требований</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2276C" w:rsidP="005909B2">
            <w:pPr>
              <w:jc w:val="center"/>
              <w:rPr>
                <w:rFonts w:ascii="Times New Roman" w:hAnsi="Times New Roman" w:cs="Times New Roman"/>
                <w:color w:val="000000"/>
              </w:rPr>
            </w:pPr>
            <w:r w:rsidRPr="00AE7620">
              <w:rPr>
                <w:rFonts w:ascii="Times New Roman" w:hAnsi="Times New Roman" w:cs="Times New Roman"/>
                <w:color w:val="000000"/>
              </w:rPr>
              <w:t>20</w:t>
            </w:r>
            <w:r w:rsidR="009D07C7" w:rsidRPr="00AE7620">
              <w:rPr>
                <w:rFonts w:ascii="Times New Roman" w:hAnsi="Times New Roman" w:cs="Times New Roman"/>
                <w:color w:val="000000"/>
              </w:rPr>
              <w:t>.2.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выездн</w:t>
            </w:r>
            <w:r w:rsidR="007A422D">
              <w:rPr>
                <w:rFonts w:ascii="Times New Roman" w:hAnsi="Times New Roman" w:cs="Times New Roman"/>
                <w:color w:val="000000"/>
              </w:rPr>
              <w:t>ых</w:t>
            </w:r>
            <w:r w:rsidRPr="00AE7620">
              <w:rPr>
                <w:rFonts w:ascii="Times New Roman" w:hAnsi="Times New Roman" w:cs="Times New Roman"/>
                <w:color w:val="000000"/>
              </w:rPr>
              <w:t xml:space="preserve"> обследовани</w:t>
            </w:r>
            <w:r w:rsidR="007A422D">
              <w:rPr>
                <w:rFonts w:ascii="Times New Roman" w:hAnsi="Times New Roman" w:cs="Times New Roman"/>
                <w:color w:val="000000"/>
              </w:rPr>
              <w:t>й</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10627" w:type="dxa"/>
            <w:gridSpan w:val="7"/>
            <w:vAlign w:val="center"/>
          </w:tcPr>
          <w:p w:rsidR="009D07C7" w:rsidRPr="00AE7620" w:rsidRDefault="009D07C7" w:rsidP="005909B2">
            <w:pPr>
              <w:pStyle w:val="ConsPlusNormal"/>
              <w:jc w:val="center"/>
              <w:rPr>
                <w:rFonts w:ascii="Times New Roman" w:hAnsi="Times New Roman" w:cs="Times New Roman"/>
              </w:rPr>
            </w:pPr>
            <w:r w:rsidRPr="00AE7620">
              <w:rPr>
                <w:rFonts w:ascii="Times New Roman" w:hAnsi="Times New Roman" w:cs="Times New Roman"/>
              </w:rPr>
              <w:t>VI. Информация о проведении профилактических мероприятий</w:t>
            </w:r>
          </w:p>
        </w:tc>
      </w:tr>
      <w:tr w:rsidR="009D07C7" w:rsidRPr="00AE7620" w:rsidTr="00156C52">
        <w:tc>
          <w:tcPr>
            <w:tcW w:w="964" w:type="dxa"/>
            <w:vAlign w:val="center"/>
          </w:tcPr>
          <w:p w:rsidR="009D07C7" w:rsidRPr="00AE7620" w:rsidRDefault="00E94F54" w:rsidP="005909B2">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009D07C7" w:rsidRPr="00AE7620">
              <w:rPr>
                <w:rFonts w:ascii="Times New Roman" w:hAnsi="Times New Roman" w:cs="Times New Roman"/>
                <w:color w:val="000000"/>
              </w:rPr>
              <w:t>.</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профилактических мероприятий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E94F54" w:rsidP="005909B2">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009D07C7" w:rsidRPr="00AE7620">
              <w:rPr>
                <w:rFonts w:ascii="Times New Roman" w:hAnsi="Times New Roman" w:cs="Times New Roman"/>
                <w:color w:val="000000"/>
              </w:rPr>
              <w:t>.1.</w:t>
            </w:r>
          </w:p>
        </w:tc>
        <w:tc>
          <w:tcPr>
            <w:tcW w:w="4819" w:type="dxa"/>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информирование (количество фактов размещения информации на официальном сайте контрольного (надзорного) органа)</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lastRenderedPageBreak/>
              <w:t>2</w:t>
            </w:r>
            <w:r w:rsidR="0002276C" w:rsidRPr="00AE7620">
              <w:rPr>
                <w:rFonts w:ascii="Times New Roman" w:hAnsi="Times New Roman" w:cs="Times New Roman"/>
                <w:color w:val="000000"/>
              </w:rPr>
              <w:t>1</w:t>
            </w:r>
            <w:r w:rsidRPr="00AE7620">
              <w:rPr>
                <w:rFonts w:ascii="Times New Roman" w:hAnsi="Times New Roman" w:cs="Times New Roman"/>
                <w:color w:val="000000"/>
              </w:rPr>
              <w:t>.2.</w:t>
            </w:r>
          </w:p>
        </w:tc>
        <w:tc>
          <w:tcPr>
            <w:tcW w:w="4819" w:type="dxa"/>
          </w:tcPr>
          <w:p w:rsidR="009D07C7" w:rsidRPr="00AE7620" w:rsidRDefault="009D07C7" w:rsidP="005909B2">
            <w:pPr>
              <w:rPr>
                <w:rFonts w:ascii="Times New Roman" w:hAnsi="Times New Roman" w:cs="Times New Roman"/>
                <w:color w:val="000000"/>
                <w:sz w:val="24"/>
                <w:szCs w:val="24"/>
              </w:rPr>
            </w:pPr>
            <w:r w:rsidRPr="00AE7620">
              <w:rPr>
                <w:rFonts w:ascii="Times New Roman" w:hAnsi="Times New Roman" w:cs="Times New Roman"/>
                <w:color w:val="000000"/>
              </w:rPr>
              <w:t xml:space="preserve">консультирование </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Pr="00AE7620">
              <w:rPr>
                <w:rFonts w:ascii="Times New Roman" w:hAnsi="Times New Roman" w:cs="Times New Roman"/>
                <w:color w:val="000000"/>
              </w:rPr>
              <w:t>.3.</w:t>
            </w:r>
          </w:p>
        </w:tc>
        <w:tc>
          <w:tcPr>
            <w:tcW w:w="4819" w:type="dxa"/>
          </w:tcPr>
          <w:p w:rsidR="009D07C7" w:rsidRPr="00AE7620" w:rsidRDefault="009D07C7" w:rsidP="005909B2">
            <w:pPr>
              <w:rPr>
                <w:rFonts w:ascii="Times New Roman" w:hAnsi="Times New Roman" w:cs="Times New Roman"/>
                <w:color w:val="000000"/>
                <w:sz w:val="24"/>
                <w:szCs w:val="24"/>
              </w:rPr>
            </w:pPr>
            <w:r w:rsidRPr="00AE7620">
              <w:rPr>
                <w:rFonts w:ascii="Times New Roman" w:hAnsi="Times New Roman" w:cs="Times New Roman"/>
                <w:color w:val="000000"/>
              </w:rPr>
              <w:t>обобщение правоприменительной практики</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Pr="00AE7620">
              <w:rPr>
                <w:rFonts w:ascii="Times New Roman" w:hAnsi="Times New Roman" w:cs="Times New Roman"/>
                <w:color w:val="000000"/>
              </w:rPr>
              <w:t>.4.</w:t>
            </w:r>
          </w:p>
        </w:tc>
        <w:tc>
          <w:tcPr>
            <w:tcW w:w="4819" w:type="dxa"/>
          </w:tcPr>
          <w:p w:rsidR="009D07C7" w:rsidRPr="00AE7620" w:rsidRDefault="009D07C7" w:rsidP="005909B2">
            <w:pPr>
              <w:rPr>
                <w:rFonts w:ascii="Times New Roman" w:hAnsi="Times New Roman" w:cs="Times New Roman"/>
                <w:color w:val="000000"/>
                <w:sz w:val="24"/>
                <w:szCs w:val="24"/>
              </w:rPr>
            </w:pPr>
            <w:r w:rsidRPr="00AE7620">
              <w:rPr>
                <w:rFonts w:ascii="Times New Roman" w:hAnsi="Times New Roman" w:cs="Times New Roman"/>
                <w:color w:val="000000"/>
              </w:rPr>
              <w:t xml:space="preserve">объявление предостережения </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Pr="00AE7620">
              <w:rPr>
                <w:rFonts w:ascii="Times New Roman" w:hAnsi="Times New Roman" w:cs="Times New Roman"/>
                <w:color w:val="000000"/>
              </w:rPr>
              <w:t>.5.</w:t>
            </w:r>
          </w:p>
        </w:tc>
        <w:tc>
          <w:tcPr>
            <w:tcW w:w="4819" w:type="dxa"/>
          </w:tcPr>
          <w:p w:rsidR="009D07C7" w:rsidRPr="00AE7620" w:rsidRDefault="009D07C7" w:rsidP="005909B2">
            <w:pPr>
              <w:rPr>
                <w:rFonts w:ascii="Times New Roman" w:hAnsi="Times New Roman" w:cs="Times New Roman"/>
                <w:color w:val="000000"/>
                <w:sz w:val="24"/>
                <w:szCs w:val="24"/>
              </w:rPr>
            </w:pPr>
            <w:r w:rsidRPr="00AE7620">
              <w:rPr>
                <w:rFonts w:ascii="Times New Roman" w:hAnsi="Times New Roman" w:cs="Times New Roman"/>
                <w:color w:val="000000"/>
              </w:rPr>
              <w:t>обязательный профилактический визит</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10627" w:type="dxa"/>
            <w:gridSpan w:val="7"/>
            <w:vAlign w:val="center"/>
          </w:tcPr>
          <w:p w:rsidR="009D07C7" w:rsidRPr="00AE7620" w:rsidRDefault="00626352" w:rsidP="005909B2">
            <w:pPr>
              <w:pStyle w:val="ConsPlusNormal"/>
              <w:jc w:val="center"/>
              <w:rPr>
                <w:rFonts w:ascii="Times New Roman" w:hAnsi="Times New Roman" w:cs="Times New Roman"/>
              </w:rPr>
            </w:pPr>
            <w:r w:rsidRPr="00AE7620">
              <w:rPr>
                <w:rFonts w:ascii="Times New Roman" w:hAnsi="Times New Roman" w:cs="Times New Roman"/>
              </w:rPr>
              <w:t>VII</w:t>
            </w:r>
            <w:r w:rsidR="002364B5" w:rsidRPr="00AE7620">
              <w:rPr>
                <w:rFonts w:ascii="Times New Roman" w:hAnsi="Times New Roman" w:cs="Times New Roman"/>
              </w:rPr>
              <w:t>.</w:t>
            </w:r>
            <w:r w:rsidR="009D07C7" w:rsidRPr="00AE7620">
              <w:rPr>
                <w:rFonts w:ascii="Times New Roman" w:hAnsi="Times New Roman" w:cs="Times New Roman"/>
              </w:rPr>
              <w:t xml:space="preserve"> Информация об оценке эффективности и качества</w:t>
            </w:r>
            <w:r w:rsidR="00014E7B" w:rsidRPr="00AE7620">
              <w:rPr>
                <w:rFonts w:ascii="Times New Roman" w:hAnsi="Times New Roman" w:cs="Times New Roman"/>
              </w:rPr>
              <w:t xml:space="preserve"> осуществления переданных полномочий</w:t>
            </w: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Количество не проведенных КНМ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.1.1.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выездных</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.1.2.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2364B5"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.1.3.</w:t>
            </w:r>
          </w:p>
        </w:tc>
        <w:tc>
          <w:tcPr>
            <w:tcW w:w="4819" w:type="dxa"/>
            <w:vAlign w:val="center"/>
          </w:tcPr>
          <w:p w:rsidR="002364B5" w:rsidRPr="00AE7620" w:rsidRDefault="007A422D" w:rsidP="005909B2">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vAlign w:val="center"/>
          </w:tcPr>
          <w:p w:rsidR="002364B5" w:rsidRPr="00AE7620" w:rsidRDefault="002364B5"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2364B5" w:rsidRPr="00AE7620" w:rsidRDefault="002364B5" w:rsidP="005909B2">
            <w:pPr>
              <w:pStyle w:val="ConsPlusNormal"/>
              <w:rPr>
                <w:rFonts w:ascii="Times New Roman" w:hAnsi="Times New Roman" w:cs="Times New Roman"/>
              </w:rPr>
            </w:pPr>
          </w:p>
        </w:tc>
        <w:tc>
          <w:tcPr>
            <w:tcW w:w="851" w:type="dxa"/>
          </w:tcPr>
          <w:p w:rsidR="002364B5" w:rsidRPr="00AE7620" w:rsidRDefault="002364B5" w:rsidP="005909B2">
            <w:pPr>
              <w:pStyle w:val="ConsPlusNormal"/>
              <w:rPr>
                <w:rFonts w:ascii="Times New Roman" w:hAnsi="Times New Roman" w:cs="Times New Roman"/>
              </w:rPr>
            </w:pPr>
          </w:p>
        </w:tc>
        <w:tc>
          <w:tcPr>
            <w:tcW w:w="992" w:type="dxa"/>
          </w:tcPr>
          <w:p w:rsidR="002364B5" w:rsidRPr="00AE7620" w:rsidRDefault="002364B5" w:rsidP="005909B2">
            <w:pPr>
              <w:pStyle w:val="ConsPlusNormal"/>
              <w:rPr>
                <w:rFonts w:ascii="Times New Roman" w:hAnsi="Times New Roman" w:cs="Times New Roman"/>
              </w:rPr>
            </w:pPr>
          </w:p>
        </w:tc>
        <w:tc>
          <w:tcPr>
            <w:tcW w:w="851" w:type="dxa"/>
          </w:tcPr>
          <w:p w:rsidR="002364B5" w:rsidRPr="00AE7620" w:rsidRDefault="002364B5"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.2.1.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выездных</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.2.2.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2364B5"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.2.3.</w:t>
            </w:r>
          </w:p>
        </w:tc>
        <w:tc>
          <w:tcPr>
            <w:tcW w:w="4819" w:type="dxa"/>
            <w:vAlign w:val="center"/>
          </w:tcPr>
          <w:p w:rsidR="002364B5" w:rsidRPr="00AE7620" w:rsidRDefault="007A422D" w:rsidP="005909B2">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vAlign w:val="center"/>
          </w:tcPr>
          <w:p w:rsidR="002364B5" w:rsidRPr="00AE7620" w:rsidRDefault="002364B5"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2364B5" w:rsidRPr="00AE7620" w:rsidRDefault="002364B5" w:rsidP="005909B2">
            <w:pPr>
              <w:pStyle w:val="ConsPlusNormal"/>
              <w:rPr>
                <w:rFonts w:ascii="Times New Roman" w:hAnsi="Times New Roman" w:cs="Times New Roman"/>
              </w:rPr>
            </w:pPr>
          </w:p>
        </w:tc>
        <w:tc>
          <w:tcPr>
            <w:tcW w:w="851" w:type="dxa"/>
          </w:tcPr>
          <w:p w:rsidR="002364B5" w:rsidRPr="00AE7620" w:rsidRDefault="002364B5" w:rsidP="005909B2">
            <w:pPr>
              <w:pStyle w:val="ConsPlusNormal"/>
              <w:rPr>
                <w:rFonts w:ascii="Times New Roman" w:hAnsi="Times New Roman" w:cs="Times New Roman"/>
              </w:rPr>
            </w:pPr>
          </w:p>
        </w:tc>
        <w:tc>
          <w:tcPr>
            <w:tcW w:w="992" w:type="dxa"/>
          </w:tcPr>
          <w:p w:rsidR="002364B5" w:rsidRPr="00AE7620" w:rsidRDefault="002364B5" w:rsidP="005909B2">
            <w:pPr>
              <w:pStyle w:val="ConsPlusNormal"/>
              <w:rPr>
                <w:rFonts w:ascii="Times New Roman" w:hAnsi="Times New Roman" w:cs="Times New Roman"/>
              </w:rPr>
            </w:pPr>
          </w:p>
        </w:tc>
        <w:tc>
          <w:tcPr>
            <w:tcW w:w="851" w:type="dxa"/>
          </w:tcPr>
          <w:p w:rsidR="002364B5" w:rsidRPr="00AE7620" w:rsidRDefault="002364B5" w:rsidP="005909B2">
            <w:pPr>
              <w:pStyle w:val="ConsPlusNormal"/>
              <w:rPr>
                <w:rFonts w:ascii="Times New Roman" w:hAnsi="Times New Roman" w:cs="Times New Roman"/>
              </w:rPr>
            </w:pPr>
          </w:p>
        </w:tc>
      </w:tr>
      <w:tr w:rsidR="009D07C7" w:rsidRPr="00AE7620" w:rsidTr="00156C52">
        <w:trPr>
          <w:trHeight w:val="1057"/>
        </w:trPr>
        <w:tc>
          <w:tcPr>
            <w:tcW w:w="964" w:type="dxa"/>
            <w:vAlign w:val="center"/>
          </w:tcPr>
          <w:p w:rsidR="009D07C7" w:rsidRPr="00AE7620" w:rsidRDefault="00014E7B"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3</w:t>
            </w:r>
            <w:r w:rsidR="009D07C7" w:rsidRPr="00AE7620">
              <w:rPr>
                <w:rFonts w:ascii="Times New Roman" w:hAnsi="Times New Roman" w:cs="Times New Roman"/>
                <w:color w:val="000000"/>
              </w:rPr>
              <w:t>.</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Количество КНМ, результаты которых были признаны недействительными – всего, в том числе:</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3</w:t>
            </w:r>
            <w:r w:rsidRPr="00AE7620">
              <w:rPr>
                <w:rFonts w:ascii="Times New Roman" w:hAnsi="Times New Roman" w:cs="Times New Roman"/>
                <w:color w:val="000000"/>
              </w:rPr>
              <w:t>.1.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по решению суда</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2364B5"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3</w:t>
            </w:r>
            <w:r w:rsidR="009D07C7" w:rsidRPr="00AE7620">
              <w:rPr>
                <w:rFonts w:ascii="Times New Roman" w:hAnsi="Times New Roman" w:cs="Times New Roman"/>
                <w:color w:val="000000"/>
              </w:rPr>
              <w:t>.2.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по представлению (заявлению) прокурора</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9D07C7" w:rsidP="00E94F54">
            <w:pPr>
              <w:jc w:val="center"/>
              <w:rPr>
                <w:rFonts w:ascii="Times New Roman" w:hAnsi="Times New Roman" w:cs="Times New Roman"/>
              </w:rPr>
            </w:pPr>
            <w:r w:rsidRPr="00AE7620">
              <w:rPr>
                <w:rFonts w:ascii="Times New Roman" w:hAnsi="Times New Roman" w:cs="Times New Roman"/>
              </w:rPr>
              <w:t>2</w:t>
            </w:r>
            <w:r w:rsidR="0002276C" w:rsidRPr="00AE7620">
              <w:rPr>
                <w:rFonts w:ascii="Times New Roman" w:hAnsi="Times New Roman" w:cs="Times New Roman"/>
              </w:rPr>
              <w:t>3</w:t>
            </w:r>
            <w:r w:rsidRPr="00AE7620">
              <w:rPr>
                <w:rFonts w:ascii="Times New Roman" w:hAnsi="Times New Roman" w:cs="Times New Roman"/>
              </w:rPr>
              <w:t>.3.</w:t>
            </w:r>
          </w:p>
        </w:tc>
        <w:tc>
          <w:tcPr>
            <w:tcW w:w="4819" w:type="dxa"/>
            <w:vAlign w:val="center"/>
          </w:tcPr>
          <w:p w:rsidR="009D07C7" w:rsidRPr="00AE7620" w:rsidRDefault="009D07C7" w:rsidP="005909B2">
            <w:pPr>
              <w:rPr>
                <w:rFonts w:ascii="Times New Roman" w:hAnsi="Times New Roman" w:cs="Times New Roman"/>
                <w:color w:val="FF0000"/>
              </w:rPr>
            </w:pPr>
            <w:r w:rsidRPr="00AE7620">
              <w:rPr>
                <w:rFonts w:ascii="Times New Roman" w:hAnsi="Times New Roman" w:cs="Times New Roman"/>
                <w:color w:val="000000" w:themeColor="text1"/>
              </w:rPr>
              <w:t xml:space="preserve">по решению уполномоченного </w:t>
            </w:r>
            <w:r w:rsidR="002364B5" w:rsidRPr="00AE7620">
              <w:rPr>
                <w:rFonts w:ascii="Times New Roman" w:hAnsi="Times New Roman" w:cs="Times New Roman"/>
                <w:color w:val="000000" w:themeColor="text1"/>
              </w:rPr>
              <w:t>должностного</w:t>
            </w:r>
            <w:r w:rsidRPr="00AE7620">
              <w:rPr>
                <w:rFonts w:ascii="Times New Roman" w:hAnsi="Times New Roman" w:cs="Times New Roman"/>
                <w:color w:val="000000" w:themeColor="text1"/>
              </w:rPr>
              <w:t xml:space="preserve"> лица  органа государственного контроля (надзора)</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4</w:t>
            </w:r>
            <w:r w:rsidRPr="00AE7620">
              <w:rPr>
                <w:rFonts w:ascii="Times New Roman" w:hAnsi="Times New Roman" w:cs="Times New Roman"/>
                <w:color w:val="000000"/>
              </w:rPr>
              <w:t>.</w:t>
            </w:r>
          </w:p>
        </w:tc>
        <w:tc>
          <w:tcPr>
            <w:tcW w:w="4819" w:type="dxa"/>
            <w:vAlign w:val="center"/>
          </w:tcPr>
          <w:p w:rsidR="002364B5" w:rsidRPr="00AE7620" w:rsidRDefault="002364B5" w:rsidP="002364B5">
            <w:pPr>
              <w:rPr>
                <w:rFonts w:ascii="Times New Roman" w:hAnsi="Times New Roman" w:cs="Times New Roman"/>
                <w:color w:val="000000"/>
              </w:rPr>
            </w:pPr>
            <w:r w:rsidRPr="00AE7620">
              <w:rPr>
                <w:rFonts w:ascii="Times New Roman" w:hAnsi="Times New Roman" w:cs="Times New Roman"/>
              </w:rPr>
              <w:t xml:space="preserve">Соотношение количества транспортных происшествий, аварий и чрезвычайных ситуаций техногенного характера (в случае, если к ним привело нарушение, существовавшее на момент проверки, но не выявленное в ходе ее проведения на объекте, на котором проводилась проверка) к </w:t>
            </w:r>
            <w:r w:rsidRPr="00AE7620">
              <w:rPr>
                <w:rFonts w:ascii="Times New Roman" w:hAnsi="Times New Roman" w:cs="Times New Roman"/>
              </w:rPr>
              <w:lastRenderedPageBreak/>
              <w:t>общему количеству транспортных происшествий, аварий и чрезвычайных ситуаций техногенного характера, произошедших в отчетном году</w:t>
            </w:r>
          </w:p>
        </w:tc>
        <w:tc>
          <w:tcPr>
            <w:tcW w:w="1205"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lastRenderedPageBreak/>
              <w:t>единиц</w:t>
            </w:r>
          </w:p>
        </w:tc>
        <w:tc>
          <w:tcPr>
            <w:tcW w:w="945"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c>
          <w:tcPr>
            <w:tcW w:w="992"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5</w:t>
            </w:r>
            <w:r w:rsidRPr="00AE7620">
              <w:rPr>
                <w:rFonts w:ascii="Times New Roman" w:hAnsi="Times New Roman" w:cs="Times New Roman"/>
                <w:color w:val="000000"/>
              </w:rPr>
              <w:t>.</w:t>
            </w:r>
          </w:p>
        </w:tc>
        <w:tc>
          <w:tcPr>
            <w:tcW w:w="4819" w:type="dxa"/>
            <w:vAlign w:val="center"/>
          </w:tcPr>
          <w:p w:rsidR="002364B5" w:rsidRPr="00AE7620" w:rsidRDefault="002364B5" w:rsidP="002364B5">
            <w:pPr>
              <w:rPr>
                <w:rFonts w:ascii="Times New Roman" w:hAnsi="Times New Roman" w:cs="Times New Roman"/>
                <w:color w:val="000000"/>
              </w:rPr>
            </w:pPr>
            <w:r w:rsidRPr="00AE7620">
              <w:rPr>
                <w:rFonts w:ascii="Times New Roman" w:hAnsi="Times New Roman" w:cs="Times New Roman"/>
                <w:color w:val="000000"/>
              </w:rPr>
              <w:t xml:space="preserve">Число случаев несвоевременного представления в </w:t>
            </w:r>
            <w:r w:rsidR="0003414C">
              <w:rPr>
                <w:rFonts w:ascii="Times New Roman" w:hAnsi="Times New Roman" w:cs="Times New Roman"/>
                <w:color w:val="000000"/>
              </w:rPr>
              <w:t xml:space="preserve"> Федеральную службу по надзору в сфере транспорта</w:t>
            </w:r>
            <w:r w:rsidR="0003414C" w:rsidRPr="00AE7620">
              <w:rPr>
                <w:rFonts w:ascii="Times New Roman" w:hAnsi="Times New Roman" w:cs="Times New Roman"/>
                <w:color w:val="000000"/>
              </w:rPr>
              <w:t xml:space="preserve"> </w:t>
            </w:r>
            <w:r w:rsidRPr="00AE7620">
              <w:rPr>
                <w:rFonts w:ascii="Times New Roman" w:hAnsi="Times New Roman" w:cs="Times New Roman"/>
                <w:color w:val="000000"/>
              </w:rPr>
              <w:t xml:space="preserve"> отчетности об осуществлении органами государственной власти субъектов Российской Федерации переданных полномочий в отчетном году</w:t>
            </w:r>
          </w:p>
        </w:tc>
        <w:tc>
          <w:tcPr>
            <w:tcW w:w="1205"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c>
          <w:tcPr>
            <w:tcW w:w="992"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014E7B" w:rsidP="002364B5">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002364B5" w:rsidRPr="00AE7620">
              <w:rPr>
                <w:rFonts w:ascii="Times New Roman" w:hAnsi="Times New Roman" w:cs="Times New Roman"/>
                <w:color w:val="000000"/>
              </w:rPr>
              <w:t>.</w:t>
            </w:r>
          </w:p>
        </w:tc>
        <w:tc>
          <w:tcPr>
            <w:tcW w:w="4819" w:type="dxa"/>
          </w:tcPr>
          <w:p w:rsidR="002364B5" w:rsidRPr="00AE7620" w:rsidRDefault="002364B5" w:rsidP="002364B5">
            <w:pPr>
              <w:pStyle w:val="ConsPlusNormal"/>
              <w:rPr>
                <w:rFonts w:ascii="Times New Roman" w:hAnsi="Times New Roman" w:cs="Times New Roman"/>
              </w:rPr>
            </w:pPr>
            <w:r w:rsidRPr="00AE7620">
              <w:rPr>
                <w:rFonts w:ascii="Times New Roman" w:hAnsi="Times New Roman" w:cs="Times New Roman"/>
              </w:rPr>
              <w:t xml:space="preserve">Число погибших в результате транспортных происшествий, аварий и чрезвычайных ситуаций техногенного характера, произошедших по вине перевозчика </w:t>
            </w:r>
            <w:r w:rsidR="0002276C" w:rsidRPr="00AE7620">
              <w:rPr>
                <w:rFonts w:ascii="Times New Roman" w:hAnsi="Times New Roman" w:cs="Times New Roman"/>
              </w:rPr>
              <w:t>из-за нарушения,</w:t>
            </w:r>
            <w:r w:rsidRPr="00AE7620">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205"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c>
          <w:tcPr>
            <w:tcW w:w="992"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014E7B" w:rsidP="002364B5">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7</w:t>
            </w:r>
            <w:r w:rsidR="002364B5" w:rsidRPr="00AE7620">
              <w:rPr>
                <w:rFonts w:ascii="Times New Roman" w:hAnsi="Times New Roman" w:cs="Times New Roman"/>
                <w:color w:val="000000"/>
              </w:rPr>
              <w:t>.</w:t>
            </w:r>
          </w:p>
        </w:tc>
        <w:tc>
          <w:tcPr>
            <w:tcW w:w="4819" w:type="dxa"/>
          </w:tcPr>
          <w:p w:rsidR="002364B5" w:rsidRPr="00AE7620" w:rsidRDefault="002364B5" w:rsidP="002364B5">
            <w:pPr>
              <w:pStyle w:val="ConsPlusNormal"/>
              <w:rPr>
                <w:rFonts w:ascii="Times New Roman" w:hAnsi="Times New Roman" w:cs="Times New Roman"/>
              </w:rPr>
            </w:pPr>
            <w:r w:rsidRPr="00AE7620">
              <w:rPr>
                <w:rFonts w:ascii="Times New Roman" w:hAnsi="Times New Roman" w:cs="Times New Roman"/>
              </w:rPr>
              <w:t xml:space="preserve">Число пострадавших, которым был причинен вред здоровью, в результате транспортных происшествий, аварий и чрезвычайных ситуаций техногенного характера, произошедших по вине перевозчика </w:t>
            </w:r>
            <w:r w:rsidR="0002276C" w:rsidRPr="00AE7620">
              <w:rPr>
                <w:rFonts w:ascii="Times New Roman" w:hAnsi="Times New Roman" w:cs="Times New Roman"/>
              </w:rPr>
              <w:t>из-за нарушения,</w:t>
            </w:r>
            <w:r w:rsidRPr="00AE7620">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205"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45"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c>
          <w:tcPr>
            <w:tcW w:w="992"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r>
      <w:tr w:rsidR="002364B5" w:rsidRPr="00AE7620" w:rsidTr="00156C52">
        <w:tc>
          <w:tcPr>
            <w:tcW w:w="964" w:type="dxa"/>
            <w:vAlign w:val="center"/>
          </w:tcPr>
          <w:p w:rsidR="002364B5" w:rsidRPr="00AE7620" w:rsidRDefault="00014E7B" w:rsidP="002364B5">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8</w:t>
            </w:r>
            <w:r w:rsidR="002364B5" w:rsidRPr="00AE7620">
              <w:rPr>
                <w:rFonts w:ascii="Times New Roman" w:hAnsi="Times New Roman" w:cs="Times New Roman"/>
                <w:color w:val="000000"/>
              </w:rPr>
              <w:t>.</w:t>
            </w:r>
          </w:p>
        </w:tc>
        <w:tc>
          <w:tcPr>
            <w:tcW w:w="4819" w:type="dxa"/>
          </w:tcPr>
          <w:p w:rsidR="002364B5" w:rsidRPr="00AE7620" w:rsidRDefault="002364B5" w:rsidP="002364B5">
            <w:pPr>
              <w:pStyle w:val="ConsPlusNormal"/>
              <w:rPr>
                <w:rFonts w:ascii="Times New Roman" w:hAnsi="Times New Roman" w:cs="Times New Roman"/>
              </w:rPr>
            </w:pPr>
            <w:r w:rsidRPr="00AE7620">
              <w:rPr>
                <w:rFonts w:ascii="Times New Roman" w:hAnsi="Times New Roman" w:cs="Times New Roman"/>
              </w:rPr>
              <w:t>Сумма материального ущерба, причиненного в результате транспортных происшествий, аварий и чрезвычайных ситуаций техногенного характера, произошедших по вине перевозчика из-за нарушения технической эксплуатации внеуличного транспорта (за исключением эскалаторов) и правил пользования внеуличным транспортом - всего, в том числе:</w:t>
            </w:r>
          </w:p>
        </w:tc>
        <w:tc>
          <w:tcPr>
            <w:tcW w:w="1205" w:type="dxa"/>
            <w:vAlign w:val="center"/>
          </w:tcPr>
          <w:p w:rsidR="002364B5" w:rsidRPr="00AE7620" w:rsidRDefault="002364B5" w:rsidP="002364B5">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45"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c>
          <w:tcPr>
            <w:tcW w:w="992" w:type="dxa"/>
          </w:tcPr>
          <w:p w:rsidR="002364B5" w:rsidRPr="00AE7620" w:rsidRDefault="002364B5" w:rsidP="002364B5">
            <w:pPr>
              <w:pStyle w:val="ConsPlusNormal"/>
              <w:rPr>
                <w:rFonts w:ascii="Times New Roman" w:hAnsi="Times New Roman" w:cs="Times New Roman"/>
              </w:rPr>
            </w:pPr>
          </w:p>
        </w:tc>
        <w:tc>
          <w:tcPr>
            <w:tcW w:w="851" w:type="dxa"/>
          </w:tcPr>
          <w:p w:rsidR="002364B5" w:rsidRPr="00AE7620" w:rsidRDefault="002364B5" w:rsidP="002364B5">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14E7B"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8</w:t>
            </w:r>
            <w:r w:rsidR="009D07C7" w:rsidRPr="00AE7620">
              <w:rPr>
                <w:rFonts w:ascii="Times New Roman" w:hAnsi="Times New Roman" w:cs="Times New Roman"/>
                <w:color w:val="000000"/>
              </w:rPr>
              <w:t>.1.</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гражданам</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14E7B" w:rsidP="005909B2">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8</w:t>
            </w:r>
            <w:r w:rsidR="009D07C7" w:rsidRPr="00AE7620">
              <w:rPr>
                <w:rFonts w:ascii="Times New Roman" w:hAnsi="Times New Roman" w:cs="Times New Roman"/>
                <w:color w:val="000000"/>
              </w:rPr>
              <w:t>.2.</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организациям</w:t>
            </w:r>
          </w:p>
        </w:tc>
        <w:tc>
          <w:tcPr>
            <w:tcW w:w="1205" w:type="dxa"/>
            <w:vAlign w:val="center"/>
          </w:tcPr>
          <w:p w:rsidR="009D07C7" w:rsidRPr="00AE7620" w:rsidRDefault="009D07C7" w:rsidP="005909B2">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14E7B" w:rsidP="005909B2">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8</w:t>
            </w:r>
            <w:r w:rsidR="009D07C7" w:rsidRPr="00AE7620">
              <w:rPr>
                <w:rFonts w:ascii="Times New Roman" w:hAnsi="Times New Roman" w:cs="Times New Roman"/>
                <w:color w:val="000000"/>
              </w:rPr>
              <w:t>.3.</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Российской Федерации</w:t>
            </w:r>
          </w:p>
        </w:tc>
        <w:tc>
          <w:tcPr>
            <w:tcW w:w="1205" w:type="dxa"/>
          </w:tcPr>
          <w:p w:rsidR="009D07C7" w:rsidRPr="00AE7620" w:rsidRDefault="009D07C7" w:rsidP="005909B2">
            <w:pPr>
              <w:rPr>
                <w:rFonts w:ascii="Times New Roman" w:hAnsi="Times New Roman" w:cs="Times New Roman"/>
              </w:rPr>
            </w:pPr>
            <w:r w:rsidRPr="00AE7620">
              <w:rPr>
                <w:rFonts w:ascii="Times New Roman" w:hAnsi="Times New Roman" w:cs="Times New Roman"/>
                <w:color w:val="000000"/>
              </w:rPr>
              <w:t>тыс. руб.</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14E7B" w:rsidP="00E94F54">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8</w:t>
            </w:r>
            <w:r w:rsidR="009D07C7" w:rsidRPr="00AE7620">
              <w:rPr>
                <w:rFonts w:ascii="Times New Roman" w:hAnsi="Times New Roman" w:cs="Times New Roman"/>
                <w:color w:val="000000"/>
              </w:rPr>
              <w:t>.4.</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субъектам Российской Федерации</w:t>
            </w:r>
          </w:p>
        </w:tc>
        <w:tc>
          <w:tcPr>
            <w:tcW w:w="1205" w:type="dxa"/>
          </w:tcPr>
          <w:p w:rsidR="009D07C7" w:rsidRPr="00AE7620" w:rsidRDefault="009D07C7" w:rsidP="005909B2">
            <w:pPr>
              <w:rPr>
                <w:rFonts w:ascii="Times New Roman" w:hAnsi="Times New Roman" w:cs="Times New Roman"/>
              </w:rPr>
            </w:pPr>
            <w:r w:rsidRPr="00AE7620">
              <w:rPr>
                <w:rFonts w:ascii="Times New Roman" w:hAnsi="Times New Roman" w:cs="Times New Roman"/>
                <w:color w:val="000000"/>
              </w:rPr>
              <w:t>тыс. руб.</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r w:rsidR="009D07C7" w:rsidRPr="00AE7620" w:rsidTr="00156C52">
        <w:tc>
          <w:tcPr>
            <w:tcW w:w="964" w:type="dxa"/>
            <w:vAlign w:val="center"/>
          </w:tcPr>
          <w:p w:rsidR="009D07C7" w:rsidRPr="00AE7620" w:rsidRDefault="0003414C" w:rsidP="005909B2">
            <w:pPr>
              <w:jc w:val="center"/>
              <w:rPr>
                <w:rFonts w:ascii="Times New Roman" w:hAnsi="Times New Roman" w:cs="Times New Roman"/>
                <w:color w:val="000000"/>
              </w:rPr>
            </w:pPr>
            <w:r w:rsidRPr="00AE7620">
              <w:rPr>
                <w:rFonts w:ascii="Times New Roman" w:hAnsi="Times New Roman" w:cs="Times New Roman"/>
                <w:color w:val="000000"/>
              </w:rPr>
              <w:t xml:space="preserve"> </w:t>
            </w:r>
            <w:r w:rsidR="00014E7B" w:rsidRPr="00AE7620">
              <w:rPr>
                <w:rFonts w:ascii="Times New Roman" w:hAnsi="Times New Roman" w:cs="Times New Roman"/>
                <w:color w:val="000000"/>
              </w:rPr>
              <w:t>2</w:t>
            </w:r>
            <w:r w:rsidR="0002276C" w:rsidRPr="00AE7620">
              <w:rPr>
                <w:rFonts w:ascii="Times New Roman" w:hAnsi="Times New Roman" w:cs="Times New Roman"/>
                <w:color w:val="000000"/>
              </w:rPr>
              <w:t>8</w:t>
            </w:r>
            <w:r w:rsidR="009D07C7" w:rsidRPr="00AE7620">
              <w:rPr>
                <w:rFonts w:ascii="Times New Roman" w:hAnsi="Times New Roman" w:cs="Times New Roman"/>
                <w:color w:val="000000"/>
              </w:rPr>
              <w:t>.5.</w:t>
            </w:r>
          </w:p>
        </w:tc>
        <w:tc>
          <w:tcPr>
            <w:tcW w:w="4819" w:type="dxa"/>
            <w:vAlign w:val="center"/>
          </w:tcPr>
          <w:p w:rsidR="009D07C7" w:rsidRPr="00AE7620" w:rsidRDefault="009D07C7" w:rsidP="005909B2">
            <w:pPr>
              <w:rPr>
                <w:rFonts w:ascii="Times New Roman" w:hAnsi="Times New Roman" w:cs="Times New Roman"/>
                <w:color w:val="000000"/>
              </w:rPr>
            </w:pPr>
            <w:r w:rsidRPr="00AE7620">
              <w:rPr>
                <w:rFonts w:ascii="Times New Roman" w:hAnsi="Times New Roman" w:cs="Times New Roman"/>
                <w:color w:val="000000"/>
              </w:rPr>
              <w:t>муниципальным образованиям</w:t>
            </w:r>
          </w:p>
        </w:tc>
        <w:tc>
          <w:tcPr>
            <w:tcW w:w="1205" w:type="dxa"/>
          </w:tcPr>
          <w:p w:rsidR="009D07C7" w:rsidRPr="00AE7620" w:rsidRDefault="009D07C7" w:rsidP="005909B2">
            <w:pPr>
              <w:rPr>
                <w:rFonts w:ascii="Times New Roman" w:hAnsi="Times New Roman" w:cs="Times New Roman"/>
              </w:rPr>
            </w:pPr>
            <w:r w:rsidRPr="00AE7620">
              <w:rPr>
                <w:rFonts w:ascii="Times New Roman" w:hAnsi="Times New Roman" w:cs="Times New Roman"/>
                <w:color w:val="000000"/>
              </w:rPr>
              <w:t>тыс. руб.</w:t>
            </w:r>
          </w:p>
        </w:tc>
        <w:tc>
          <w:tcPr>
            <w:tcW w:w="945"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c>
          <w:tcPr>
            <w:tcW w:w="992" w:type="dxa"/>
          </w:tcPr>
          <w:p w:rsidR="009D07C7" w:rsidRPr="00AE7620" w:rsidRDefault="009D07C7" w:rsidP="005909B2">
            <w:pPr>
              <w:pStyle w:val="ConsPlusNormal"/>
              <w:rPr>
                <w:rFonts w:ascii="Times New Roman" w:hAnsi="Times New Roman" w:cs="Times New Roman"/>
              </w:rPr>
            </w:pPr>
          </w:p>
        </w:tc>
        <w:tc>
          <w:tcPr>
            <w:tcW w:w="851" w:type="dxa"/>
          </w:tcPr>
          <w:p w:rsidR="009D07C7" w:rsidRPr="00AE7620" w:rsidRDefault="009D07C7" w:rsidP="005909B2">
            <w:pPr>
              <w:pStyle w:val="ConsPlusNormal"/>
              <w:rPr>
                <w:rFonts w:ascii="Times New Roman" w:hAnsi="Times New Roman" w:cs="Times New Roman"/>
              </w:rPr>
            </w:pPr>
          </w:p>
        </w:tc>
      </w:tr>
    </w:tbl>
    <w:tbl>
      <w:tblPr>
        <w:tblpPr w:leftFromText="180" w:rightFromText="180" w:vertAnchor="text" w:horzAnchor="margin" w:tblpY="84"/>
        <w:tblOverlap w:val="never"/>
        <w:tblW w:w="10768" w:type="dxa"/>
        <w:tblLayout w:type="fixed"/>
        <w:tblCellMar>
          <w:top w:w="102" w:type="dxa"/>
          <w:left w:w="62" w:type="dxa"/>
          <w:bottom w:w="102" w:type="dxa"/>
          <w:right w:w="62" w:type="dxa"/>
        </w:tblCellMar>
        <w:tblLook w:val="0000" w:firstRow="0" w:lastRow="0" w:firstColumn="0" w:lastColumn="0" w:noHBand="0" w:noVBand="0"/>
      </w:tblPr>
      <w:tblGrid>
        <w:gridCol w:w="2415"/>
        <w:gridCol w:w="340"/>
        <w:gridCol w:w="836"/>
        <w:gridCol w:w="1092"/>
        <w:gridCol w:w="340"/>
        <w:gridCol w:w="5745"/>
      </w:tblGrid>
      <w:tr w:rsidR="0003414C" w:rsidRPr="00156C52" w:rsidTr="0003414C">
        <w:tc>
          <w:tcPr>
            <w:tcW w:w="2415" w:type="dxa"/>
          </w:tcPr>
          <w:p w:rsidR="0003414C" w:rsidRPr="00156C52" w:rsidRDefault="0003414C" w:rsidP="0003414C">
            <w:pPr>
              <w:pStyle w:val="ConsPlusNormal"/>
              <w:jc w:val="both"/>
              <w:rPr>
                <w:rFonts w:ascii="Times New Roman" w:hAnsi="Times New Roman" w:cs="Times New Roman"/>
                <w:sz w:val="24"/>
              </w:rPr>
            </w:pPr>
            <w:r w:rsidRPr="00156C52">
              <w:rPr>
                <w:rFonts w:ascii="Times New Roman" w:hAnsi="Times New Roman" w:cs="Times New Roman"/>
                <w:sz w:val="24"/>
              </w:rPr>
              <w:t>Руководитель</w:t>
            </w:r>
          </w:p>
        </w:tc>
        <w:tc>
          <w:tcPr>
            <w:tcW w:w="340" w:type="dxa"/>
          </w:tcPr>
          <w:p w:rsidR="0003414C" w:rsidRPr="00156C52" w:rsidRDefault="0003414C" w:rsidP="0003414C">
            <w:pPr>
              <w:pStyle w:val="ConsPlusNormal"/>
              <w:rPr>
                <w:rFonts w:ascii="Times New Roman" w:hAnsi="Times New Roman" w:cs="Times New Roman"/>
                <w:sz w:val="24"/>
              </w:rPr>
            </w:pPr>
          </w:p>
        </w:tc>
        <w:tc>
          <w:tcPr>
            <w:tcW w:w="1928" w:type="dxa"/>
            <w:gridSpan w:val="2"/>
          </w:tcPr>
          <w:p w:rsidR="0003414C" w:rsidRPr="00156C52" w:rsidRDefault="0003414C" w:rsidP="0003414C">
            <w:pPr>
              <w:pStyle w:val="ConsPlusNormal"/>
              <w:rPr>
                <w:rFonts w:ascii="Times New Roman" w:hAnsi="Times New Roman" w:cs="Times New Roman"/>
                <w:sz w:val="24"/>
              </w:rPr>
            </w:pPr>
          </w:p>
        </w:tc>
        <w:tc>
          <w:tcPr>
            <w:tcW w:w="340" w:type="dxa"/>
          </w:tcPr>
          <w:p w:rsidR="0003414C" w:rsidRPr="00156C52" w:rsidRDefault="0003414C" w:rsidP="0003414C">
            <w:pPr>
              <w:pStyle w:val="ConsPlusNormal"/>
              <w:rPr>
                <w:rFonts w:ascii="Times New Roman" w:hAnsi="Times New Roman" w:cs="Times New Roman"/>
                <w:sz w:val="24"/>
              </w:rPr>
            </w:pPr>
          </w:p>
        </w:tc>
        <w:tc>
          <w:tcPr>
            <w:tcW w:w="5745" w:type="dxa"/>
          </w:tcPr>
          <w:p w:rsidR="0003414C" w:rsidRPr="00156C52" w:rsidRDefault="0003414C" w:rsidP="0003414C">
            <w:pPr>
              <w:pStyle w:val="ConsPlusNormal"/>
              <w:rPr>
                <w:rFonts w:ascii="Times New Roman" w:hAnsi="Times New Roman" w:cs="Times New Roman"/>
                <w:sz w:val="24"/>
              </w:rPr>
            </w:pPr>
          </w:p>
        </w:tc>
      </w:tr>
      <w:tr w:rsidR="0003414C" w:rsidRPr="00156C52" w:rsidTr="0003414C">
        <w:tc>
          <w:tcPr>
            <w:tcW w:w="2415" w:type="dxa"/>
          </w:tcPr>
          <w:p w:rsidR="0003414C" w:rsidRPr="00156C52" w:rsidRDefault="0003414C" w:rsidP="0003414C">
            <w:pPr>
              <w:pStyle w:val="ConsPlusNormal"/>
              <w:rPr>
                <w:rFonts w:ascii="Times New Roman" w:hAnsi="Times New Roman" w:cs="Times New Roman"/>
                <w:sz w:val="24"/>
              </w:rPr>
            </w:pPr>
          </w:p>
        </w:tc>
        <w:tc>
          <w:tcPr>
            <w:tcW w:w="340" w:type="dxa"/>
          </w:tcPr>
          <w:p w:rsidR="0003414C" w:rsidRPr="00156C52" w:rsidRDefault="0003414C" w:rsidP="0003414C">
            <w:pPr>
              <w:pStyle w:val="ConsPlusNormal"/>
              <w:rPr>
                <w:rFonts w:ascii="Times New Roman" w:hAnsi="Times New Roman" w:cs="Times New Roman"/>
                <w:sz w:val="24"/>
              </w:rPr>
            </w:pPr>
          </w:p>
        </w:tc>
        <w:tc>
          <w:tcPr>
            <w:tcW w:w="1928" w:type="dxa"/>
            <w:gridSpan w:val="2"/>
          </w:tcPr>
          <w:p w:rsidR="0003414C" w:rsidRPr="00156C52" w:rsidRDefault="0003414C" w:rsidP="0003414C">
            <w:pPr>
              <w:pStyle w:val="ConsPlusNormal"/>
              <w:jc w:val="center"/>
              <w:rPr>
                <w:rFonts w:ascii="Times New Roman" w:hAnsi="Times New Roman" w:cs="Times New Roman"/>
                <w:sz w:val="24"/>
              </w:rPr>
            </w:pPr>
            <w:r w:rsidRPr="00156C52">
              <w:rPr>
                <w:rFonts w:ascii="Times New Roman" w:hAnsi="Times New Roman" w:cs="Times New Roman"/>
                <w:sz w:val="24"/>
              </w:rPr>
              <w:t>(подпись)</w:t>
            </w:r>
          </w:p>
        </w:tc>
        <w:tc>
          <w:tcPr>
            <w:tcW w:w="340" w:type="dxa"/>
          </w:tcPr>
          <w:p w:rsidR="0003414C" w:rsidRPr="00156C52" w:rsidRDefault="0003414C" w:rsidP="0003414C">
            <w:pPr>
              <w:pStyle w:val="ConsPlusNormal"/>
              <w:rPr>
                <w:rFonts w:ascii="Times New Roman" w:hAnsi="Times New Roman" w:cs="Times New Roman"/>
                <w:sz w:val="24"/>
              </w:rPr>
            </w:pPr>
          </w:p>
        </w:tc>
        <w:tc>
          <w:tcPr>
            <w:tcW w:w="5745" w:type="dxa"/>
          </w:tcPr>
          <w:p w:rsidR="0003414C" w:rsidRPr="00156C52" w:rsidRDefault="0003414C" w:rsidP="0003414C">
            <w:pPr>
              <w:pStyle w:val="ConsPlusNormal"/>
              <w:jc w:val="center"/>
              <w:rPr>
                <w:rFonts w:ascii="Times New Roman" w:hAnsi="Times New Roman" w:cs="Times New Roman"/>
                <w:sz w:val="24"/>
              </w:rPr>
            </w:pPr>
            <w:r w:rsidRPr="00156C52">
              <w:rPr>
                <w:rFonts w:ascii="Times New Roman" w:hAnsi="Times New Roman" w:cs="Times New Roman"/>
                <w:sz w:val="24"/>
              </w:rPr>
              <w:t>(инициалы и фамилия)</w:t>
            </w:r>
          </w:p>
        </w:tc>
      </w:tr>
      <w:tr w:rsidR="0003414C" w:rsidRPr="00156C52" w:rsidTr="0003414C">
        <w:tc>
          <w:tcPr>
            <w:tcW w:w="3591" w:type="dxa"/>
            <w:gridSpan w:val="3"/>
          </w:tcPr>
          <w:p w:rsidR="0003414C" w:rsidRPr="00156C52" w:rsidRDefault="0003414C" w:rsidP="0003414C">
            <w:pPr>
              <w:pStyle w:val="ConsPlusNormal"/>
              <w:rPr>
                <w:rFonts w:ascii="Times New Roman" w:hAnsi="Times New Roman" w:cs="Times New Roman"/>
                <w:sz w:val="24"/>
              </w:rPr>
            </w:pPr>
            <w:r w:rsidRPr="00156C52">
              <w:rPr>
                <w:rFonts w:ascii="Times New Roman" w:hAnsi="Times New Roman" w:cs="Times New Roman"/>
                <w:sz w:val="24"/>
              </w:rPr>
              <w:t>(дата составления отчета)</w:t>
            </w:r>
          </w:p>
        </w:tc>
        <w:tc>
          <w:tcPr>
            <w:tcW w:w="7177" w:type="dxa"/>
            <w:gridSpan w:val="3"/>
          </w:tcPr>
          <w:p w:rsidR="0003414C" w:rsidRPr="00156C52" w:rsidRDefault="0003414C" w:rsidP="0003414C">
            <w:pPr>
              <w:pStyle w:val="ConsPlusNormal"/>
              <w:rPr>
                <w:rFonts w:ascii="Times New Roman" w:hAnsi="Times New Roman" w:cs="Times New Roman"/>
                <w:sz w:val="24"/>
              </w:rPr>
            </w:pPr>
          </w:p>
        </w:tc>
      </w:tr>
    </w:tbl>
    <w:p w:rsidR="00156C52" w:rsidRDefault="00156C52" w:rsidP="00BE6CBC">
      <w:pPr>
        <w:pStyle w:val="ConsPlusNormal"/>
        <w:outlineLvl w:val="0"/>
        <w:rPr>
          <w:rFonts w:ascii="Times New Roman" w:hAnsi="Times New Roman" w:cs="Times New Roman"/>
        </w:rPr>
      </w:pPr>
    </w:p>
    <w:p w:rsidR="00F827FF" w:rsidRPr="00AE7620" w:rsidRDefault="00F827FF">
      <w:pPr>
        <w:pStyle w:val="ConsPlusNormal"/>
        <w:jc w:val="right"/>
        <w:outlineLvl w:val="0"/>
        <w:rPr>
          <w:rFonts w:ascii="Times New Roman" w:hAnsi="Times New Roman" w:cs="Times New Roman"/>
        </w:rPr>
      </w:pPr>
      <w:r w:rsidRPr="00AE7620">
        <w:rPr>
          <w:rFonts w:ascii="Times New Roman" w:hAnsi="Times New Roman" w:cs="Times New Roman"/>
        </w:rPr>
        <w:lastRenderedPageBreak/>
        <w:t xml:space="preserve">Приложение </w:t>
      </w:r>
      <w:r w:rsidR="00AE7620">
        <w:rPr>
          <w:rFonts w:ascii="Times New Roman" w:hAnsi="Times New Roman" w:cs="Times New Roman"/>
        </w:rPr>
        <w:t>№</w:t>
      </w:r>
      <w:r w:rsidRPr="00AE7620">
        <w:rPr>
          <w:rFonts w:ascii="Times New Roman" w:hAnsi="Times New Roman" w:cs="Times New Roman"/>
        </w:rPr>
        <w:t xml:space="preserve"> 4</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к приказу Федеральной службы</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по надзору в сфере транспорта</w:t>
      </w:r>
    </w:p>
    <w:p w:rsidR="00F827FF" w:rsidRPr="00AE7620" w:rsidRDefault="00F827FF">
      <w:pPr>
        <w:pStyle w:val="ConsPlusNormal"/>
        <w:jc w:val="right"/>
        <w:rPr>
          <w:rFonts w:ascii="Times New Roman" w:hAnsi="Times New Roman" w:cs="Times New Roman"/>
        </w:rPr>
      </w:pPr>
      <w:r w:rsidRPr="00AE7620">
        <w:rPr>
          <w:rFonts w:ascii="Times New Roman" w:hAnsi="Times New Roman" w:cs="Times New Roman"/>
        </w:rPr>
        <w:t xml:space="preserve">от </w:t>
      </w:r>
      <w:r w:rsidR="00014E7B" w:rsidRPr="00AE7620">
        <w:rPr>
          <w:rFonts w:ascii="Times New Roman" w:hAnsi="Times New Roman" w:cs="Times New Roman"/>
        </w:rPr>
        <w:t>___________</w:t>
      </w:r>
      <w:r w:rsidRPr="00AE7620">
        <w:rPr>
          <w:rFonts w:ascii="Times New Roman" w:hAnsi="Times New Roman" w:cs="Times New Roman"/>
        </w:rPr>
        <w:t xml:space="preserve"> </w:t>
      </w:r>
      <w:r w:rsidR="00AE7620">
        <w:rPr>
          <w:rFonts w:ascii="Times New Roman" w:hAnsi="Times New Roman" w:cs="Times New Roman"/>
        </w:rPr>
        <w:t>№</w:t>
      </w:r>
      <w:r w:rsidRPr="00AE7620">
        <w:rPr>
          <w:rFonts w:ascii="Times New Roman" w:hAnsi="Times New Roman" w:cs="Times New Roman"/>
        </w:rPr>
        <w:t xml:space="preserve"> </w:t>
      </w:r>
      <w:r w:rsidR="00014E7B" w:rsidRPr="00AE7620">
        <w:rPr>
          <w:rFonts w:ascii="Times New Roman" w:hAnsi="Times New Roman" w:cs="Times New Roman"/>
        </w:rPr>
        <w:t>_________________</w:t>
      </w:r>
    </w:p>
    <w:p w:rsidR="00F827FF" w:rsidRPr="00AE7620" w:rsidRDefault="00F827FF">
      <w:pPr>
        <w:pStyle w:val="ConsPlusNormal"/>
        <w:jc w:val="both"/>
        <w:rPr>
          <w:rFonts w:ascii="Times New Roman" w:hAnsi="Times New Roman" w:cs="Times New Roman"/>
        </w:rPr>
      </w:pPr>
    </w:p>
    <w:p w:rsidR="00F827FF" w:rsidRPr="00AE7620" w:rsidRDefault="00F827FF" w:rsidP="00156C52">
      <w:pPr>
        <w:pStyle w:val="ConsPlusNormal"/>
        <w:jc w:val="center"/>
        <w:rPr>
          <w:rFonts w:ascii="Times New Roman" w:hAnsi="Times New Roman" w:cs="Times New Roman"/>
        </w:rPr>
      </w:pPr>
      <w:r w:rsidRPr="00AE7620">
        <w:rPr>
          <w:rFonts w:ascii="Times New Roman" w:hAnsi="Times New Roman" w:cs="Times New Roman"/>
        </w:rPr>
        <w:t>Форма</w:t>
      </w:r>
    </w:p>
    <w:p w:rsidR="00F827FF" w:rsidRPr="00AE7620" w:rsidRDefault="00F827FF">
      <w:pPr>
        <w:pStyle w:val="ConsPlusNormal"/>
        <w:jc w:val="both"/>
        <w:rPr>
          <w:rFonts w:ascii="Times New Roman" w:hAnsi="Times New Roman" w:cs="Times New Roman"/>
        </w:rPr>
      </w:pPr>
    </w:p>
    <w:tbl>
      <w:tblPr>
        <w:tblW w:w="0" w:type="auto"/>
        <w:tblInd w:w="567"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F827FF" w:rsidRPr="00AE7620" w:rsidTr="00156C52">
        <w:tc>
          <w:tcPr>
            <w:tcW w:w="9026" w:type="dxa"/>
            <w:tcBorders>
              <w:top w:val="nil"/>
              <w:left w:val="nil"/>
              <w:bottom w:val="single" w:sz="4" w:space="0" w:color="auto"/>
              <w:right w:val="nil"/>
            </w:tcBorders>
          </w:tcPr>
          <w:p w:rsidR="00F827FF" w:rsidRPr="00AE7620" w:rsidRDefault="00F827FF">
            <w:pPr>
              <w:pStyle w:val="ConsPlusNormal"/>
              <w:rPr>
                <w:rFonts w:ascii="Times New Roman" w:hAnsi="Times New Roman" w:cs="Times New Roman"/>
              </w:rPr>
            </w:pPr>
          </w:p>
        </w:tc>
      </w:tr>
      <w:tr w:rsidR="00F827FF" w:rsidRPr="00AE7620" w:rsidTr="00156C52">
        <w:tblPrEx>
          <w:tblBorders>
            <w:insideH w:val="none" w:sz="0" w:space="0" w:color="auto"/>
          </w:tblBorders>
        </w:tblPrEx>
        <w:tc>
          <w:tcPr>
            <w:tcW w:w="9026" w:type="dxa"/>
            <w:tcBorders>
              <w:top w:val="single" w:sz="4" w:space="0" w:color="auto"/>
              <w:left w:val="nil"/>
              <w:bottom w:val="nil"/>
              <w:right w:val="nil"/>
            </w:tcBorders>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(уполномоченный орган государственной власти субъекта Российской Федерации, осуществляющий переданные полномочия по федеральному государственному контролю за соблюдением правил пользования фуникулером транспортным (наземной канатной дороги транспортной)</w:t>
            </w:r>
          </w:p>
        </w:tc>
      </w:tr>
      <w:tr w:rsidR="00F827FF" w:rsidRPr="00AE7620" w:rsidTr="00156C52">
        <w:tblPrEx>
          <w:tblBorders>
            <w:insideH w:val="none" w:sz="0" w:space="0" w:color="auto"/>
          </w:tblBorders>
        </w:tblPrEx>
        <w:tc>
          <w:tcPr>
            <w:tcW w:w="9026" w:type="dxa"/>
            <w:tcBorders>
              <w:top w:val="nil"/>
              <w:left w:val="nil"/>
              <w:bottom w:val="nil"/>
              <w:right w:val="nil"/>
            </w:tcBorders>
          </w:tcPr>
          <w:p w:rsidR="00F827FF" w:rsidRPr="00AE7620" w:rsidRDefault="00F827FF">
            <w:pPr>
              <w:pStyle w:val="ConsPlusNormal"/>
              <w:jc w:val="center"/>
              <w:rPr>
                <w:rFonts w:ascii="Times New Roman" w:hAnsi="Times New Roman" w:cs="Times New Roman"/>
              </w:rPr>
            </w:pPr>
            <w:bookmarkStart w:id="20" w:name="P2404"/>
            <w:bookmarkEnd w:id="20"/>
            <w:r w:rsidRPr="00AE7620">
              <w:rPr>
                <w:rFonts w:ascii="Times New Roman" w:hAnsi="Times New Roman" w:cs="Times New Roman"/>
              </w:rPr>
              <w:t>ОТЧЕТ</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об осуществлении переданных полномочий по федеральному государственному контролю за соблюдением правил пользования фуникулером транспортным</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(наземной канатной дороги транспортной)</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в __________________________________________________</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(наименование субъекта Российской Федерации)</w:t>
            </w:r>
          </w:p>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за период ____________</w:t>
            </w:r>
          </w:p>
        </w:tc>
      </w:tr>
    </w:tbl>
    <w:p w:rsidR="00F827FF" w:rsidRPr="00AE7620" w:rsidRDefault="00F827FF">
      <w:pPr>
        <w:pStyle w:val="ConsPlusNormal"/>
        <w:jc w:val="both"/>
        <w:rPr>
          <w:rFonts w:ascii="Times New Roman" w:hAnsi="Times New Roman" w:cs="Times New Roman"/>
        </w:rPr>
      </w:pPr>
    </w:p>
    <w:tbl>
      <w:tblPr>
        <w:tblW w:w="106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819"/>
        <w:gridCol w:w="1205"/>
        <w:gridCol w:w="951"/>
        <w:gridCol w:w="851"/>
        <w:gridCol w:w="992"/>
        <w:gridCol w:w="850"/>
        <w:gridCol w:w="9"/>
      </w:tblGrid>
      <w:tr w:rsidR="00F827FF" w:rsidRPr="00AE7620" w:rsidTr="00156C52">
        <w:trPr>
          <w:gridAfter w:val="1"/>
          <w:wAfter w:w="9" w:type="dxa"/>
        </w:trPr>
        <w:tc>
          <w:tcPr>
            <w:tcW w:w="993" w:type="dxa"/>
            <w:vMerge w:val="restart"/>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N п/п</w:t>
            </w:r>
          </w:p>
        </w:tc>
        <w:tc>
          <w:tcPr>
            <w:tcW w:w="4819" w:type="dxa"/>
            <w:vMerge w:val="restart"/>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Основные показатели</w:t>
            </w:r>
          </w:p>
        </w:tc>
        <w:tc>
          <w:tcPr>
            <w:tcW w:w="1205" w:type="dxa"/>
            <w:vMerge w:val="restart"/>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Единицы измерений</w:t>
            </w:r>
          </w:p>
        </w:tc>
        <w:tc>
          <w:tcPr>
            <w:tcW w:w="3644" w:type="dxa"/>
            <w:gridSpan w:val="4"/>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Фуникулер транспортный</w:t>
            </w:r>
          </w:p>
        </w:tc>
      </w:tr>
      <w:tr w:rsidR="00F827FF" w:rsidRPr="00AE7620" w:rsidTr="00156C52">
        <w:trPr>
          <w:gridAfter w:val="1"/>
          <w:wAfter w:w="9" w:type="dxa"/>
        </w:trPr>
        <w:tc>
          <w:tcPr>
            <w:tcW w:w="993" w:type="dxa"/>
            <w:vMerge/>
          </w:tcPr>
          <w:p w:rsidR="00F827FF" w:rsidRPr="00AE7620" w:rsidRDefault="00F827FF">
            <w:pPr>
              <w:pStyle w:val="ConsPlusNormal"/>
              <w:rPr>
                <w:rFonts w:ascii="Times New Roman" w:hAnsi="Times New Roman" w:cs="Times New Roman"/>
              </w:rPr>
            </w:pPr>
          </w:p>
        </w:tc>
        <w:tc>
          <w:tcPr>
            <w:tcW w:w="4819" w:type="dxa"/>
            <w:vMerge/>
          </w:tcPr>
          <w:p w:rsidR="00F827FF" w:rsidRPr="00AE7620" w:rsidRDefault="00F827FF">
            <w:pPr>
              <w:pStyle w:val="ConsPlusNormal"/>
              <w:rPr>
                <w:rFonts w:ascii="Times New Roman" w:hAnsi="Times New Roman" w:cs="Times New Roman"/>
              </w:rPr>
            </w:pPr>
          </w:p>
        </w:tc>
        <w:tc>
          <w:tcPr>
            <w:tcW w:w="1205" w:type="dxa"/>
            <w:vMerge/>
          </w:tcPr>
          <w:p w:rsidR="00F827FF" w:rsidRPr="00AE7620" w:rsidRDefault="00F827FF">
            <w:pPr>
              <w:pStyle w:val="ConsPlusNormal"/>
              <w:rPr>
                <w:rFonts w:ascii="Times New Roman" w:hAnsi="Times New Roman" w:cs="Times New Roman"/>
              </w:rPr>
            </w:pPr>
          </w:p>
        </w:tc>
        <w:tc>
          <w:tcPr>
            <w:tcW w:w="1802" w:type="dxa"/>
            <w:gridSpan w:val="2"/>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Текущий месяц</w:t>
            </w:r>
          </w:p>
        </w:tc>
        <w:tc>
          <w:tcPr>
            <w:tcW w:w="1842" w:type="dxa"/>
            <w:gridSpan w:val="2"/>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Нарастающим итогом</w:t>
            </w:r>
          </w:p>
        </w:tc>
      </w:tr>
      <w:tr w:rsidR="00F827FF" w:rsidRPr="00AE7620" w:rsidTr="00156C52">
        <w:trPr>
          <w:gridAfter w:val="1"/>
          <w:wAfter w:w="9" w:type="dxa"/>
        </w:trPr>
        <w:tc>
          <w:tcPr>
            <w:tcW w:w="993" w:type="dxa"/>
            <w:vMerge/>
          </w:tcPr>
          <w:p w:rsidR="00F827FF" w:rsidRPr="00AE7620" w:rsidRDefault="00F827FF">
            <w:pPr>
              <w:pStyle w:val="ConsPlusNormal"/>
              <w:rPr>
                <w:rFonts w:ascii="Times New Roman" w:hAnsi="Times New Roman" w:cs="Times New Roman"/>
              </w:rPr>
            </w:pPr>
          </w:p>
        </w:tc>
        <w:tc>
          <w:tcPr>
            <w:tcW w:w="4819" w:type="dxa"/>
            <w:vMerge/>
          </w:tcPr>
          <w:p w:rsidR="00F827FF" w:rsidRPr="00AE7620" w:rsidRDefault="00F827FF">
            <w:pPr>
              <w:pStyle w:val="ConsPlusNormal"/>
              <w:rPr>
                <w:rFonts w:ascii="Times New Roman" w:hAnsi="Times New Roman" w:cs="Times New Roman"/>
              </w:rPr>
            </w:pPr>
          </w:p>
        </w:tc>
        <w:tc>
          <w:tcPr>
            <w:tcW w:w="1205" w:type="dxa"/>
            <w:vMerge/>
          </w:tcPr>
          <w:p w:rsidR="00F827FF" w:rsidRPr="00AE7620" w:rsidRDefault="00F827FF">
            <w:pPr>
              <w:pStyle w:val="ConsPlusNormal"/>
              <w:rPr>
                <w:rFonts w:ascii="Times New Roman" w:hAnsi="Times New Roman" w:cs="Times New Roman"/>
              </w:rPr>
            </w:pPr>
          </w:p>
        </w:tc>
        <w:tc>
          <w:tcPr>
            <w:tcW w:w="951" w:type="dxa"/>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Год, предшествующий отчетному</w:t>
            </w:r>
          </w:p>
        </w:tc>
        <w:tc>
          <w:tcPr>
            <w:tcW w:w="851" w:type="dxa"/>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Отчетный год</w:t>
            </w:r>
          </w:p>
        </w:tc>
        <w:tc>
          <w:tcPr>
            <w:tcW w:w="992" w:type="dxa"/>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Год, предшествующий отчетному</w:t>
            </w:r>
          </w:p>
        </w:tc>
        <w:tc>
          <w:tcPr>
            <w:tcW w:w="850" w:type="dxa"/>
          </w:tcPr>
          <w:p w:rsidR="00F827FF" w:rsidRPr="0027164F" w:rsidRDefault="00F827FF">
            <w:pPr>
              <w:pStyle w:val="ConsPlusNormal"/>
              <w:jc w:val="center"/>
              <w:rPr>
                <w:rFonts w:ascii="Times New Roman" w:hAnsi="Times New Roman" w:cs="Times New Roman"/>
                <w:sz w:val="18"/>
              </w:rPr>
            </w:pPr>
            <w:r w:rsidRPr="0027164F">
              <w:rPr>
                <w:rFonts w:ascii="Times New Roman" w:hAnsi="Times New Roman" w:cs="Times New Roman"/>
                <w:sz w:val="18"/>
              </w:rPr>
              <w:t>Отчетный год</w:t>
            </w: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1</w:t>
            </w:r>
          </w:p>
        </w:tc>
        <w:tc>
          <w:tcPr>
            <w:tcW w:w="4819"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2</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3</w:t>
            </w:r>
          </w:p>
        </w:tc>
        <w:tc>
          <w:tcPr>
            <w:tcW w:w="951"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4</w:t>
            </w:r>
          </w:p>
        </w:tc>
        <w:tc>
          <w:tcPr>
            <w:tcW w:w="851"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5</w:t>
            </w:r>
          </w:p>
        </w:tc>
        <w:tc>
          <w:tcPr>
            <w:tcW w:w="992"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6</w:t>
            </w:r>
          </w:p>
        </w:tc>
        <w:tc>
          <w:tcPr>
            <w:tcW w:w="850"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w:t>
            </w:r>
          </w:p>
        </w:tc>
      </w:tr>
      <w:tr w:rsidR="00F827FF" w:rsidRPr="00AE7620" w:rsidTr="00156C52">
        <w:tc>
          <w:tcPr>
            <w:tcW w:w="10670" w:type="dxa"/>
            <w:gridSpan w:val="8"/>
          </w:tcPr>
          <w:p w:rsidR="00F827FF" w:rsidRPr="00AE7620" w:rsidRDefault="00F827FF">
            <w:pPr>
              <w:pStyle w:val="ConsPlusNormal"/>
              <w:jc w:val="center"/>
              <w:outlineLvl w:val="1"/>
              <w:rPr>
                <w:rFonts w:ascii="Times New Roman" w:hAnsi="Times New Roman" w:cs="Times New Roman"/>
              </w:rPr>
            </w:pPr>
            <w:r w:rsidRPr="00AE7620">
              <w:rPr>
                <w:rFonts w:ascii="Times New Roman" w:hAnsi="Times New Roman" w:cs="Times New Roman"/>
              </w:rPr>
              <w:t>I. Информация об общей характеристике объекта надзора</w:t>
            </w: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1.</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Эксплуатационная длина фуникулера транспортного в однопутном исчислении</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км</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2.</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станций</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3.</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подвижного состава</w:t>
            </w:r>
            <w:r w:rsidR="009C2DFC" w:rsidRPr="00AE7620">
              <w:rPr>
                <w:rFonts w:ascii="Times New Roman" w:hAnsi="Times New Roman" w:cs="Times New Roman"/>
              </w:rPr>
              <w:t xml:space="preserve"> </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4.</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перевезенных пассажиров</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человек</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c>
          <w:tcPr>
            <w:tcW w:w="10670" w:type="dxa"/>
            <w:gridSpan w:val="8"/>
          </w:tcPr>
          <w:p w:rsidR="00F827FF" w:rsidRPr="00AE7620" w:rsidRDefault="00F827FF">
            <w:pPr>
              <w:pStyle w:val="ConsPlusNormal"/>
              <w:jc w:val="center"/>
              <w:outlineLvl w:val="1"/>
              <w:rPr>
                <w:rFonts w:ascii="Times New Roman" w:hAnsi="Times New Roman" w:cs="Times New Roman"/>
              </w:rPr>
            </w:pPr>
            <w:r w:rsidRPr="00AE7620">
              <w:rPr>
                <w:rFonts w:ascii="Times New Roman" w:hAnsi="Times New Roman" w:cs="Times New Roman"/>
              </w:rPr>
              <w:t>II. Информация о соблюдении правил пользования внеуличным транспортом</w:t>
            </w: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5.</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нарушений правил пользования - всего, в том числе: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4842CE" w:rsidRPr="00AE7620" w:rsidTr="00156C52">
        <w:trPr>
          <w:gridAfter w:val="1"/>
          <w:wAfter w:w="9" w:type="dxa"/>
        </w:trPr>
        <w:tc>
          <w:tcPr>
            <w:tcW w:w="993"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5.1.</w:t>
            </w:r>
          </w:p>
        </w:tc>
        <w:tc>
          <w:tcPr>
            <w:tcW w:w="4819" w:type="dxa"/>
          </w:tcPr>
          <w:p w:rsidR="004842CE" w:rsidRPr="00AE7620" w:rsidRDefault="004842CE" w:rsidP="004842CE">
            <w:pPr>
              <w:pStyle w:val="ConsPlusNormal"/>
              <w:rPr>
                <w:rFonts w:ascii="Times New Roman" w:hAnsi="Times New Roman" w:cs="Times New Roman"/>
              </w:rPr>
            </w:pPr>
            <w:r w:rsidRPr="00AE7620">
              <w:rPr>
                <w:rFonts w:ascii="Times New Roman" w:hAnsi="Times New Roman" w:cs="Times New Roman"/>
              </w:rPr>
              <w:t xml:space="preserve">при организации перевозок пассажиров </w:t>
            </w:r>
          </w:p>
        </w:tc>
        <w:tc>
          <w:tcPr>
            <w:tcW w:w="1205"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4842CE" w:rsidRPr="00AE7620" w:rsidRDefault="004842CE" w:rsidP="004842CE">
            <w:pPr>
              <w:pStyle w:val="ConsPlusNormal"/>
              <w:rPr>
                <w:rFonts w:ascii="Times New Roman" w:hAnsi="Times New Roman" w:cs="Times New Roman"/>
              </w:rPr>
            </w:pPr>
          </w:p>
        </w:tc>
        <w:tc>
          <w:tcPr>
            <w:tcW w:w="851" w:type="dxa"/>
          </w:tcPr>
          <w:p w:rsidR="004842CE" w:rsidRPr="00AE7620" w:rsidRDefault="004842CE" w:rsidP="004842CE">
            <w:pPr>
              <w:pStyle w:val="ConsPlusNormal"/>
              <w:rPr>
                <w:rFonts w:ascii="Times New Roman" w:hAnsi="Times New Roman" w:cs="Times New Roman"/>
              </w:rPr>
            </w:pPr>
          </w:p>
        </w:tc>
        <w:tc>
          <w:tcPr>
            <w:tcW w:w="992" w:type="dxa"/>
          </w:tcPr>
          <w:p w:rsidR="004842CE" w:rsidRPr="00AE7620" w:rsidRDefault="004842CE" w:rsidP="004842CE">
            <w:pPr>
              <w:pStyle w:val="ConsPlusNormal"/>
              <w:rPr>
                <w:rFonts w:ascii="Times New Roman" w:hAnsi="Times New Roman" w:cs="Times New Roman"/>
              </w:rPr>
            </w:pPr>
          </w:p>
        </w:tc>
        <w:tc>
          <w:tcPr>
            <w:tcW w:w="850" w:type="dxa"/>
          </w:tcPr>
          <w:p w:rsidR="004842CE" w:rsidRPr="00AE7620" w:rsidRDefault="004842CE" w:rsidP="004842CE">
            <w:pPr>
              <w:pStyle w:val="ConsPlusNormal"/>
              <w:rPr>
                <w:rFonts w:ascii="Times New Roman" w:hAnsi="Times New Roman" w:cs="Times New Roman"/>
              </w:rPr>
            </w:pPr>
          </w:p>
        </w:tc>
      </w:tr>
      <w:tr w:rsidR="004842CE" w:rsidRPr="00AE7620" w:rsidTr="00156C52">
        <w:trPr>
          <w:gridAfter w:val="1"/>
          <w:wAfter w:w="9" w:type="dxa"/>
        </w:trPr>
        <w:tc>
          <w:tcPr>
            <w:tcW w:w="993"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5.2.</w:t>
            </w:r>
          </w:p>
        </w:tc>
        <w:tc>
          <w:tcPr>
            <w:tcW w:w="4819" w:type="dxa"/>
          </w:tcPr>
          <w:p w:rsidR="004842CE" w:rsidRPr="00AE7620" w:rsidRDefault="004842CE" w:rsidP="004842CE">
            <w:pPr>
              <w:pStyle w:val="ConsPlusNormal"/>
              <w:rPr>
                <w:rFonts w:ascii="Times New Roman" w:hAnsi="Times New Roman" w:cs="Times New Roman"/>
              </w:rPr>
            </w:pPr>
            <w:r w:rsidRPr="00AE7620">
              <w:rPr>
                <w:rFonts w:ascii="Times New Roman" w:hAnsi="Times New Roman" w:cs="Times New Roman"/>
              </w:rPr>
              <w:t>провоза ручной клади</w:t>
            </w:r>
          </w:p>
        </w:tc>
        <w:tc>
          <w:tcPr>
            <w:tcW w:w="1205"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4842CE" w:rsidRPr="00AE7620" w:rsidRDefault="004842CE" w:rsidP="004842CE">
            <w:pPr>
              <w:pStyle w:val="ConsPlusNormal"/>
              <w:rPr>
                <w:rFonts w:ascii="Times New Roman" w:hAnsi="Times New Roman" w:cs="Times New Roman"/>
              </w:rPr>
            </w:pPr>
          </w:p>
        </w:tc>
        <w:tc>
          <w:tcPr>
            <w:tcW w:w="851" w:type="dxa"/>
          </w:tcPr>
          <w:p w:rsidR="004842CE" w:rsidRPr="00AE7620" w:rsidRDefault="004842CE" w:rsidP="004842CE">
            <w:pPr>
              <w:pStyle w:val="ConsPlusNormal"/>
              <w:rPr>
                <w:rFonts w:ascii="Times New Roman" w:hAnsi="Times New Roman" w:cs="Times New Roman"/>
              </w:rPr>
            </w:pPr>
          </w:p>
        </w:tc>
        <w:tc>
          <w:tcPr>
            <w:tcW w:w="992" w:type="dxa"/>
          </w:tcPr>
          <w:p w:rsidR="004842CE" w:rsidRPr="00AE7620" w:rsidRDefault="004842CE" w:rsidP="004842CE">
            <w:pPr>
              <w:pStyle w:val="ConsPlusNormal"/>
              <w:rPr>
                <w:rFonts w:ascii="Times New Roman" w:hAnsi="Times New Roman" w:cs="Times New Roman"/>
              </w:rPr>
            </w:pPr>
          </w:p>
        </w:tc>
        <w:tc>
          <w:tcPr>
            <w:tcW w:w="850" w:type="dxa"/>
          </w:tcPr>
          <w:p w:rsidR="004842CE" w:rsidRPr="00AE7620" w:rsidRDefault="004842CE" w:rsidP="004842CE">
            <w:pPr>
              <w:pStyle w:val="ConsPlusNormal"/>
              <w:rPr>
                <w:rFonts w:ascii="Times New Roman" w:hAnsi="Times New Roman" w:cs="Times New Roman"/>
              </w:rPr>
            </w:pPr>
          </w:p>
        </w:tc>
      </w:tr>
      <w:tr w:rsidR="004842CE" w:rsidRPr="00AE7620" w:rsidTr="00156C52">
        <w:trPr>
          <w:gridAfter w:val="1"/>
          <w:wAfter w:w="9" w:type="dxa"/>
        </w:trPr>
        <w:tc>
          <w:tcPr>
            <w:tcW w:w="993"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5.3.</w:t>
            </w:r>
          </w:p>
        </w:tc>
        <w:tc>
          <w:tcPr>
            <w:tcW w:w="4819" w:type="dxa"/>
          </w:tcPr>
          <w:p w:rsidR="004842CE" w:rsidRPr="00AE7620" w:rsidRDefault="004842CE" w:rsidP="004842CE">
            <w:pPr>
              <w:pStyle w:val="ConsPlusNormal"/>
              <w:rPr>
                <w:rFonts w:ascii="Times New Roman" w:hAnsi="Times New Roman" w:cs="Times New Roman"/>
              </w:rPr>
            </w:pPr>
            <w:r w:rsidRPr="00AE7620">
              <w:rPr>
                <w:rFonts w:ascii="Times New Roman" w:hAnsi="Times New Roman" w:cs="Times New Roman"/>
              </w:rPr>
              <w:t>условий перевозки пассажиров</w:t>
            </w:r>
          </w:p>
        </w:tc>
        <w:tc>
          <w:tcPr>
            <w:tcW w:w="1205"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4842CE" w:rsidRPr="00AE7620" w:rsidRDefault="004842CE" w:rsidP="004842CE">
            <w:pPr>
              <w:pStyle w:val="ConsPlusNormal"/>
              <w:rPr>
                <w:rFonts w:ascii="Times New Roman" w:hAnsi="Times New Roman" w:cs="Times New Roman"/>
              </w:rPr>
            </w:pPr>
          </w:p>
        </w:tc>
        <w:tc>
          <w:tcPr>
            <w:tcW w:w="851" w:type="dxa"/>
          </w:tcPr>
          <w:p w:rsidR="004842CE" w:rsidRPr="00AE7620" w:rsidRDefault="004842CE" w:rsidP="004842CE">
            <w:pPr>
              <w:pStyle w:val="ConsPlusNormal"/>
              <w:rPr>
                <w:rFonts w:ascii="Times New Roman" w:hAnsi="Times New Roman" w:cs="Times New Roman"/>
              </w:rPr>
            </w:pPr>
          </w:p>
        </w:tc>
        <w:tc>
          <w:tcPr>
            <w:tcW w:w="992" w:type="dxa"/>
          </w:tcPr>
          <w:p w:rsidR="004842CE" w:rsidRPr="00AE7620" w:rsidRDefault="004842CE" w:rsidP="004842CE">
            <w:pPr>
              <w:pStyle w:val="ConsPlusNormal"/>
              <w:rPr>
                <w:rFonts w:ascii="Times New Roman" w:hAnsi="Times New Roman" w:cs="Times New Roman"/>
              </w:rPr>
            </w:pPr>
          </w:p>
        </w:tc>
        <w:tc>
          <w:tcPr>
            <w:tcW w:w="850" w:type="dxa"/>
          </w:tcPr>
          <w:p w:rsidR="004842CE" w:rsidRPr="00AE7620" w:rsidRDefault="004842CE" w:rsidP="004842CE">
            <w:pPr>
              <w:pStyle w:val="ConsPlusNormal"/>
              <w:rPr>
                <w:rFonts w:ascii="Times New Roman" w:hAnsi="Times New Roman" w:cs="Times New Roman"/>
              </w:rPr>
            </w:pPr>
          </w:p>
        </w:tc>
      </w:tr>
      <w:tr w:rsidR="004842CE" w:rsidRPr="00AE7620" w:rsidTr="00156C52">
        <w:trPr>
          <w:gridAfter w:val="1"/>
          <w:wAfter w:w="9" w:type="dxa"/>
        </w:trPr>
        <w:tc>
          <w:tcPr>
            <w:tcW w:w="993"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5.4.</w:t>
            </w:r>
          </w:p>
        </w:tc>
        <w:tc>
          <w:tcPr>
            <w:tcW w:w="4819" w:type="dxa"/>
          </w:tcPr>
          <w:p w:rsidR="004842CE" w:rsidRPr="00AE7620" w:rsidRDefault="004842CE" w:rsidP="004842CE">
            <w:pPr>
              <w:pStyle w:val="ConsPlusNormal"/>
              <w:rPr>
                <w:rFonts w:ascii="Times New Roman" w:hAnsi="Times New Roman" w:cs="Times New Roman"/>
              </w:rPr>
            </w:pPr>
            <w:r w:rsidRPr="00AE7620">
              <w:rPr>
                <w:rFonts w:ascii="Times New Roman" w:hAnsi="Times New Roman" w:cs="Times New Roman"/>
              </w:rPr>
              <w:t>условий провоза ручной клади</w:t>
            </w:r>
          </w:p>
        </w:tc>
        <w:tc>
          <w:tcPr>
            <w:tcW w:w="1205" w:type="dxa"/>
          </w:tcPr>
          <w:p w:rsidR="004842CE" w:rsidRPr="00AE7620" w:rsidRDefault="004842CE" w:rsidP="004842CE">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4842CE" w:rsidRPr="00AE7620" w:rsidRDefault="004842CE" w:rsidP="004842CE">
            <w:pPr>
              <w:pStyle w:val="ConsPlusNormal"/>
              <w:rPr>
                <w:rFonts w:ascii="Times New Roman" w:hAnsi="Times New Roman" w:cs="Times New Roman"/>
              </w:rPr>
            </w:pPr>
          </w:p>
        </w:tc>
        <w:tc>
          <w:tcPr>
            <w:tcW w:w="851" w:type="dxa"/>
          </w:tcPr>
          <w:p w:rsidR="004842CE" w:rsidRPr="00AE7620" w:rsidRDefault="004842CE" w:rsidP="004842CE">
            <w:pPr>
              <w:pStyle w:val="ConsPlusNormal"/>
              <w:rPr>
                <w:rFonts w:ascii="Times New Roman" w:hAnsi="Times New Roman" w:cs="Times New Roman"/>
              </w:rPr>
            </w:pPr>
          </w:p>
        </w:tc>
        <w:tc>
          <w:tcPr>
            <w:tcW w:w="992" w:type="dxa"/>
          </w:tcPr>
          <w:p w:rsidR="004842CE" w:rsidRPr="00AE7620" w:rsidRDefault="004842CE" w:rsidP="004842CE">
            <w:pPr>
              <w:pStyle w:val="ConsPlusNormal"/>
              <w:rPr>
                <w:rFonts w:ascii="Times New Roman" w:hAnsi="Times New Roman" w:cs="Times New Roman"/>
              </w:rPr>
            </w:pPr>
          </w:p>
        </w:tc>
        <w:tc>
          <w:tcPr>
            <w:tcW w:w="850" w:type="dxa"/>
          </w:tcPr>
          <w:p w:rsidR="004842CE" w:rsidRPr="00AE7620" w:rsidRDefault="004842CE" w:rsidP="004842CE">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6.</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нарушений требований к информированию пассажиров - всего, в том числе находящихся:</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lastRenderedPageBreak/>
              <w:t>6.1.</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в подвижном составе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6.2.</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на станциях</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c>
          <w:tcPr>
            <w:tcW w:w="10670" w:type="dxa"/>
            <w:gridSpan w:val="8"/>
          </w:tcPr>
          <w:p w:rsidR="00F827FF" w:rsidRPr="00AE7620" w:rsidRDefault="00F827FF">
            <w:pPr>
              <w:pStyle w:val="ConsPlusNormal"/>
              <w:jc w:val="center"/>
              <w:outlineLvl w:val="1"/>
              <w:rPr>
                <w:rFonts w:ascii="Times New Roman" w:hAnsi="Times New Roman" w:cs="Times New Roman"/>
              </w:rPr>
            </w:pPr>
            <w:r w:rsidRPr="00AE7620">
              <w:rPr>
                <w:rFonts w:ascii="Times New Roman" w:hAnsi="Times New Roman" w:cs="Times New Roman"/>
              </w:rPr>
              <w:t>III. Информация о порядке доступности для пассажиров из числа инвалидов объектов инфраструктуры и подвижного состава внеуличного транспорта</w:t>
            </w: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Количество нарушений порядка обеспечения условий доступности для пассажиров из числа инвалидов - всего, в том числе:</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7.1.</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на объектах инфраструктуры</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7.2.</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в предоставлении услуг</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F827FF" w:rsidRPr="00AE7620" w:rsidTr="00156C52">
        <w:trPr>
          <w:gridAfter w:val="1"/>
          <w:wAfter w:w="9" w:type="dxa"/>
        </w:trPr>
        <w:tc>
          <w:tcPr>
            <w:tcW w:w="993"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7.3.</w:t>
            </w:r>
          </w:p>
        </w:tc>
        <w:tc>
          <w:tcPr>
            <w:tcW w:w="4819" w:type="dxa"/>
          </w:tcPr>
          <w:p w:rsidR="00F827FF" w:rsidRPr="00AE7620" w:rsidRDefault="00F827FF">
            <w:pPr>
              <w:pStyle w:val="ConsPlusNormal"/>
              <w:rPr>
                <w:rFonts w:ascii="Times New Roman" w:hAnsi="Times New Roman" w:cs="Times New Roman"/>
              </w:rPr>
            </w:pPr>
            <w:r w:rsidRPr="00AE7620">
              <w:rPr>
                <w:rFonts w:ascii="Times New Roman" w:hAnsi="Times New Roman" w:cs="Times New Roman"/>
              </w:rPr>
              <w:t>в оказании необходимой помощи</w:t>
            </w:r>
          </w:p>
        </w:tc>
        <w:tc>
          <w:tcPr>
            <w:tcW w:w="1205" w:type="dxa"/>
          </w:tcPr>
          <w:p w:rsidR="00F827FF" w:rsidRPr="00AE7620" w:rsidRDefault="00F827FF">
            <w:pPr>
              <w:pStyle w:val="ConsPlusNormal"/>
              <w:jc w:val="center"/>
              <w:rPr>
                <w:rFonts w:ascii="Times New Roman" w:hAnsi="Times New Roman" w:cs="Times New Roman"/>
              </w:rPr>
            </w:pPr>
            <w:r w:rsidRPr="00AE7620">
              <w:rPr>
                <w:rFonts w:ascii="Times New Roman" w:hAnsi="Times New Roman" w:cs="Times New Roman"/>
              </w:rPr>
              <w:t>единиц</w:t>
            </w:r>
          </w:p>
        </w:tc>
        <w:tc>
          <w:tcPr>
            <w:tcW w:w="951" w:type="dxa"/>
          </w:tcPr>
          <w:p w:rsidR="00F827FF" w:rsidRPr="00AE7620" w:rsidRDefault="00F827FF">
            <w:pPr>
              <w:pStyle w:val="ConsPlusNormal"/>
              <w:rPr>
                <w:rFonts w:ascii="Times New Roman" w:hAnsi="Times New Roman" w:cs="Times New Roman"/>
              </w:rPr>
            </w:pPr>
          </w:p>
        </w:tc>
        <w:tc>
          <w:tcPr>
            <w:tcW w:w="851" w:type="dxa"/>
          </w:tcPr>
          <w:p w:rsidR="00F827FF" w:rsidRPr="00AE7620" w:rsidRDefault="00F827FF">
            <w:pPr>
              <w:pStyle w:val="ConsPlusNormal"/>
              <w:rPr>
                <w:rFonts w:ascii="Times New Roman" w:hAnsi="Times New Roman" w:cs="Times New Roman"/>
              </w:rPr>
            </w:pPr>
          </w:p>
        </w:tc>
        <w:tc>
          <w:tcPr>
            <w:tcW w:w="992" w:type="dxa"/>
          </w:tcPr>
          <w:p w:rsidR="00F827FF" w:rsidRPr="00AE7620" w:rsidRDefault="00F827FF">
            <w:pPr>
              <w:pStyle w:val="ConsPlusNormal"/>
              <w:rPr>
                <w:rFonts w:ascii="Times New Roman" w:hAnsi="Times New Roman" w:cs="Times New Roman"/>
              </w:rPr>
            </w:pPr>
          </w:p>
        </w:tc>
        <w:tc>
          <w:tcPr>
            <w:tcW w:w="850" w:type="dxa"/>
          </w:tcPr>
          <w:p w:rsidR="00F827FF" w:rsidRPr="00AE7620" w:rsidRDefault="00F827FF">
            <w:pPr>
              <w:pStyle w:val="ConsPlusNormal"/>
              <w:rPr>
                <w:rFonts w:ascii="Times New Roman" w:hAnsi="Times New Roman" w:cs="Times New Roman"/>
              </w:rPr>
            </w:pPr>
          </w:p>
        </w:tc>
      </w:tr>
      <w:tr w:rsidR="00453B9E" w:rsidRPr="00AE7620" w:rsidTr="00156C52">
        <w:tc>
          <w:tcPr>
            <w:tcW w:w="10670" w:type="dxa"/>
            <w:gridSpan w:val="8"/>
          </w:tcPr>
          <w:p w:rsidR="00453B9E" w:rsidRPr="00AE7620" w:rsidRDefault="00586D19" w:rsidP="00453B9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E7620">
              <w:rPr>
                <w:rFonts w:ascii="Times New Roman" w:eastAsiaTheme="minorEastAsia" w:hAnsi="Times New Roman" w:cs="Times New Roman"/>
                <w:lang w:val="en-US" w:eastAsia="ru-RU"/>
              </w:rPr>
              <w:t>I</w:t>
            </w:r>
            <w:r w:rsidR="00453B9E" w:rsidRPr="00AE7620">
              <w:rPr>
                <w:rFonts w:ascii="Times New Roman" w:eastAsiaTheme="minorEastAsia" w:hAnsi="Times New Roman" w:cs="Times New Roman"/>
                <w:lang w:eastAsia="ru-RU"/>
              </w:rPr>
              <w:t>V. Информация о проведении контрольных (надзорных) мероприятий (далее – КНМ)</w:t>
            </w: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Общее количество проведенных КНМ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.1.1.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.1.2.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.1.3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.2.1.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.2.2.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8</w:t>
            </w:r>
            <w:r w:rsidR="00453B9E" w:rsidRPr="00AE7620">
              <w:rPr>
                <w:rFonts w:ascii="Times New Roman" w:eastAsiaTheme="minorEastAsia" w:hAnsi="Times New Roman" w:cs="Times New Roman"/>
                <w:lang w:eastAsia="ru-RU"/>
              </w:rPr>
              <w:t>.2.3.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Количество выявленных нарушений при проведении КНМ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.1.1.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.1.2.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.1.3.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.2.1.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.2.2.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9</w:t>
            </w:r>
            <w:r w:rsidR="00453B9E" w:rsidRPr="00AE7620">
              <w:rPr>
                <w:rFonts w:ascii="Times New Roman" w:eastAsiaTheme="minorEastAsia" w:hAnsi="Times New Roman" w:cs="Times New Roman"/>
                <w:lang w:eastAsia="ru-RU"/>
              </w:rPr>
              <w:t>.2.3.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Количество устраненных нарушений при проведении КНМ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lastRenderedPageBreak/>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.1.1.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.1.2.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.1.3.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.2.1.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.2.2.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0</w:t>
            </w:r>
            <w:r w:rsidR="00453B9E" w:rsidRPr="00AE7620">
              <w:rPr>
                <w:rFonts w:ascii="Times New Roman" w:eastAsiaTheme="minorEastAsia" w:hAnsi="Times New Roman" w:cs="Times New Roman"/>
                <w:lang w:eastAsia="ru-RU"/>
              </w:rPr>
              <w:t>.2.3.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единиц</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Общее время проведения КНМ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.1.1.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.1.2.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.1.3.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внеплановых - всего, в том числе:</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.2.1.</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выездных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.2.2.</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документарных</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1</w:t>
            </w:r>
            <w:r w:rsidR="00453B9E" w:rsidRPr="00AE7620">
              <w:rPr>
                <w:rFonts w:ascii="Times New Roman" w:eastAsiaTheme="minorEastAsia" w:hAnsi="Times New Roman" w:cs="Times New Roman"/>
                <w:lang w:eastAsia="ru-RU"/>
              </w:rPr>
              <w:t>.2.3.</w:t>
            </w:r>
          </w:p>
        </w:tc>
        <w:tc>
          <w:tcPr>
            <w:tcW w:w="4819" w:type="dxa"/>
          </w:tcPr>
          <w:p w:rsidR="00453B9E" w:rsidRPr="00AE7620" w:rsidRDefault="007A422D"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часов</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2</w:t>
            </w:r>
            <w:r w:rsidR="00453B9E" w:rsidRPr="00AE7620">
              <w:rPr>
                <w:rFonts w:ascii="Times New Roman" w:eastAsiaTheme="minorEastAsia" w:hAnsi="Times New Roman" w:cs="Times New Roman"/>
                <w:lang w:eastAsia="ru-RU"/>
              </w:rPr>
              <w:t>.</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Общее количество лиц, участвующих в КНМ</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человек</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3</w:t>
            </w:r>
            <w:r w:rsidR="00453B9E" w:rsidRPr="00AE7620">
              <w:rPr>
                <w:rFonts w:ascii="Times New Roman" w:eastAsiaTheme="minorEastAsia" w:hAnsi="Times New Roman" w:cs="Times New Roman"/>
                <w:lang w:eastAsia="ru-RU"/>
              </w:rPr>
              <w:t>.</w:t>
            </w:r>
          </w:p>
        </w:tc>
        <w:tc>
          <w:tcPr>
            <w:tcW w:w="4819"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Количество лиц, привлеченных к административной ответственности за нарушения обязательных требований</w:t>
            </w:r>
          </w:p>
        </w:tc>
        <w:tc>
          <w:tcPr>
            <w:tcW w:w="1205" w:type="dxa"/>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человек</w:t>
            </w:r>
          </w:p>
        </w:tc>
        <w:tc>
          <w:tcPr>
            <w:tcW w:w="9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Borders>
              <w:bottom w:val="single" w:sz="4" w:space="0" w:color="auto"/>
            </w:tcBorders>
          </w:tcPr>
          <w:p w:rsidR="00453B9E" w:rsidRPr="00AE7620" w:rsidRDefault="002D4530"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w:t>
            </w:r>
            <w:r w:rsidR="00586D19" w:rsidRPr="00AE7620">
              <w:rPr>
                <w:rFonts w:ascii="Times New Roman" w:eastAsiaTheme="minorEastAsia" w:hAnsi="Times New Roman" w:cs="Times New Roman"/>
                <w:lang w:eastAsia="ru-RU"/>
              </w:rPr>
              <w:t>4</w:t>
            </w:r>
            <w:r w:rsidR="00453B9E" w:rsidRPr="00AE7620">
              <w:rPr>
                <w:rFonts w:ascii="Times New Roman" w:eastAsiaTheme="minorEastAsia" w:hAnsi="Times New Roman" w:cs="Times New Roman"/>
                <w:lang w:eastAsia="ru-RU"/>
              </w:rPr>
              <w:t>.</w:t>
            </w:r>
          </w:p>
        </w:tc>
        <w:tc>
          <w:tcPr>
            <w:tcW w:w="4819" w:type="dxa"/>
            <w:tcBorders>
              <w:bottom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Сумма наложенных штрафов за нарушения обязательных требований</w:t>
            </w:r>
          </w:p>
        </w:tc>
        <w:tc>
          <w:tcPr>
            <w:tcW w:w="1205" w:type="dxa"/>
            <w:tcBorders>
              <w:bottom w:val="single" w:sz="4" w:space="0" w:color="auto"/>
            </w:tcBorders>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тысяч рублей</w:t>
            </w:r>
          </w:p>
        </w:tc>
        <w:tc>
          <w:tcPr>
            <w:tcW w:w="951" w:type="dxa"/>
            <w:tcBorders>
              <w:bottom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Borders>
              <w:bottom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Borders>
              <w:bottom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Borders>
              <w:bottom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453B9E" w:rsidRPr="00AE7620" w:rsidTr="00156C52">
        <w:trPr>
          <w:gridAfter w:val="1"/>
          <w:wAfter w:w="9" w:type="dxa"/>
        </w:trPr>
        <w:tc>
          <w:tcPr>
            <w:tcW w:w="993" w:type="dxa"/>
            <w:tcBorders>
              <w:top w:val="single" w:sz="4" w:space="0" w:color="auto"/>
              <w:left w:val="single" w:sz="4" w:space="0" w:color="auto"/>
              <w:bottom w:val="single" w:sz="4" w:space="0" w:color="auto"/>
              <w:right w:val="single" w:sz="4" w:space="0" w:color="auto"/>
            </w:tcBorders>
          </w:tcPr>
          <w:p w:rsidR="00453B9E" w:rsidRPr="00AE7620" w:rsidRDefault="00586D19"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15</w:t>
            </w:r>
            <w:r w:rsidR="00453B9E" w:rsidRPr="00AE7620">
              <w:rPr>
                <w:rFonts w:ascii="Times New Roman" w:eastAsiaTheme="minorEastAsia" w:hAnsi="Times New Roman" w:cs="Times New Roman"/>
                <w:lang w:eastAsia="ru-RU"/>
              </w:rPr>
              <w:t>.</w:t>
            </w:r>
          </w:p>
        </w:tc>
        <w:tc>
          <w:tcPr>
            <w:tcW w:w="4819" w:type="dxa"/>
            <w:tcBorders>
              <w:top w:val="single" w:sz="4" w:space="0" w:color="auto"/>
              <w:left w:val="single" w:sz="4" w:space="0" w:color="auto"/>
              <w:bottom w:val="single" w:sz="4" w:space="0" w:color="auto"/>
              <w:right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Сумма взысканных штрафов за нарушения обязательных требований</w:t>
            </w:r>
          </w:p>
        </w:tc>
        <w:tc>
          <w:tcPr>
            <w:tcW w:w="1205" w:type="dxa"/>
            <w:tcBorders>
              <w:top w:val="single" w:sz="4" w:space="0" w:color="auto"/>
              <w:left w:val="single" w:sz="4" w:space="0" w:color="auto"/>
              <w:bottom w:val="single" w:sz="4" w:space="0" w:color="auto"/>
              <w:right w:val="single" w:sz="4" w:space="0" w:color="auto"/>
            </w:tcBorders>
          </w:tcPr>
          <w:p w:rsidR="00453B9E" w:rsidRPr="00AE7620" w:rsidRDefault="00453B9E" w:rsidP="00453B9E">
            <w:pPr>
              <w:widowControl w:val="0"/>
              <w:autoSpaceDE w:val="0"/>
              <w:autoSpaceDN w:val="0"/>
              <w:spacing w:after="0" w:line="240" w:lineRule="auto"/>
              <w:jc w:val="center"/>
              <w:rPr>
                <w:rFonts w:ascii="Times New Roman" w:eastAsiaTheme="minorEastAsia" w:hAnsi="Times New Roman" w:cs="Times New Roman"/>
                <w:lang w:eastAsia="ru-RU"/>
              </w:rPr>
            </w:pPr>
            <w:r w:rsidRPr="00AE7620">
              <w:rPr>
                <w:rFonts w:ascii="Times New Roman" w:eastAsiaTheme="minorEastAsia" w:hAnsi="Times New Roman" w:cs="Times New Roman"/>
                <w:lang w:eastAsia="ru-RU"/>
              </w:rPr>
              <w:t>тысяч рублей</w:t>
            </w:r>
          </w:p>
        </w:tc>
        <w:tc>
          <w:tcPr>
            <w:tcW w:w="951" w:type="dxa"/>
            <w:tcBorders>
              <w:top w:val="single" w:sz="4" w:space="0" w:color="auto"/>
              <w:left w:val="single" w:sz="4" w:space="0" w:color="auto"/>
              <w:bottom w:val="single" w:sz="4" w:space="0" w:color="auto"/>
              <w:right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453B9E" w:rsidRPr="00AE7620" w:rsidRDefault="00453B9E" w:rsidP="00453B9E">
            <w:pPr>
              <w:widowControl w:val="0"/>
              <w:autoSpaceDE w:val="0"/>
              <w:autoSpaceDN w:val="0"/>
              <w:spacing w:after="0" w:line="240" w:lineRule="auto"/>
              <w:rPr>
                <w:rFonts w:ascii="Times New Roman" w:eastAsiaTheme="minorEastAsia" w:hAnsi="Times New Roman" w:cs="Times New Roman"/>
                <w:lang w:eastAsia="ru-RU"/>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Досудебное обжалование: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16.1.</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КНМ, результаты которых были отменены в рамках досудебного обжалования - всего, в том числе: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16.1.2.</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полностью</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16.1.3.</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частично</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16.2.</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 xml:space="preserve">Количество КНМ, результаты которых обжаловались в досудебном порядке, и по которым контролируемыми лицами поданы </w:t>
            </w:r>
            <w:r w:rsidRPr="00AE7620">
              <w:rPr>
                <w:rFonts w:ascii="Times New Roman" w:hAnsi="Times New Roman" w:cs="Times New Roman"/>
                <w:color w:val="000000"/>
              </w:rPr>
              <w:lastRenderedPageBreak/>
              <w:t>исковые заявления в суд - всего, в том числе: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lastRenderedPageBreak/>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16.2.1.</w:t>
            </w:r>
          </w:p>
        </w:tc>
        <w:tc>
          <w:tcPr>
            <w:tcW w:w="4819" w:type="dxa"/>
            <w:vAlign w:val="center"/>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по которым судом принято решение об удовлетворении заявленных требований</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16.3.</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Количество предостережений, на которые были получены возражения в рамках досудебного обжалования - всего, в том числе:</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16.3.1.</w:t>
            </w:r>
          </w:p>
        </w:tc>
        <w:tc>
          <w:tcPr>
            <w:tcW w:w="4819" w:type="dxa"/>
            <w:vAlign w:val="bottom"/>
          </w:tcPr>
          <w:p w:rsidR="0002276C" w:rsidRPr="00AE7620" w:rsidRDefault="0002276C" w:rsidP="0002276C">
            <w:pPr>
              <w:rPr>
                <w:rFonts w:ascii="Times New Roman" w:hAnsi="Times New Roman" w:cs="Times New Roman"/>
                <w:color w:val="000000"/>
                <w:sz w:val="24"/>
                <w:szCs w:val="24"/>
              </w:rPr>
            </w:pPr>
            <w:r w:rsidRPr="00AE7620">
              <w:rPr>
                <w:rFonts w:ascii="Times New Roman" w:hAnsi="Times New Roman" w:cs="Times New Roman"/>
                <w:color w:val="000000"/>
              </w:rPr>
              <w:t>обоснованы</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r w:rsidR="0002276C" w:rsidRPr="00AE7620" w:rsidTr="00156C52">
        <w:trPr>
          <w:gridAfter w:val="1"/>
          <w:wAfter w:w="9" w:type="dxa"/>
        </w:trPr>
        <w:tc>
          <w:tcPr>
            <w:tcW w:w="993" w:type="dxa"/>
            <w:vAlign w:val="center"/>
          </w:tcPr>
          <w:p w:rsidR="0002276C" w:rsidRPr="00AE7620" w:rsidRDefault="0002276C" w:rsidP="0002276C">
            <w:pPr>
              <w:jc w:val="center"/>
              <w:rPr>
                <w:rFonts w:ascii="Times New Roman" w:hAnsi="Times New Roman" w:cs="Times New Roman"/>
                <w:color w:val="000000"/>
              </w:rPr>
            </w:pPr>
            <w:r w:rsidRPr="00AE7620">
              <w:rPr>
                <w:rFonts w:ascii="Times New Roman" w:hAnsi="Times New Roman" w:cs="Times New Roman"/>
                <w:color w:val="000000"/>
              </w:rPr>
              <w:t>16.3.2.</w:t>
            </w:r>
          </w:p>
        </w:tc>
        <w:tc>
          <w:tcPr>
            <w:tcW w:w="4819" w:type="dxa"/>
            <w:vAlign w:val="bottom"/>
          </w:tcPr>
          <w:p w:rsidR="0002276C" w:rsidRPr="00AE7620" w:rsidRDefault="0002276C" w:rsidP="0002276C">
            <w:pPr>
              <w:rPr>
                <w:rFonts w:ascii="Times New Roman" w:hAnsi="Times New Roman" w:cs="Times New Roman"/>
                <w:color w:val="000000"/>
              </w:rPr>
            </w:pPr>
            <w:r w:rsidRPr="00AE7620">
              <w:rPr>
                <w:rFonts w:ascii="Times New Roman" w:hAnsi="Times New Roman" w:cs="Times New Roman"/>
                <w:color w:val="000000"/>
              </w:rPr>
              <w:t>не обоснованы</w:t>
            </w:r>
          </w:p>
        </w:tc>
        <w:tc>
          <w:tcPr>
            <w:tcW w:w="1205" w:type="dxa"/>
            <w:vAlign w:val="center"/>
          </w:tcPr>
          <w:p w:rsidR="0002276C" w:rsidRPr="00AE7620" w:rsidRDefault="0002276C" w:rsidP="0002276C">
            <w:pPr>
              <w:jc w:val="center"/>
              <w:rPr>
                <w:rFonts w:ascii="Times New Roman" w:hAnsi="Times New Roman" w:cs="Times New Roman"/>
                <w:color w:val="000000"/>
                <w:szCs w:val="18"/>
              </w:rPr>
            </w:pPr>
            <w:r w:rsidRPr="00AE7620">
              <w:rPr>
                <w:rFonts w:ascii="Times New Roman" w:hAnsi="Times New Roman" w:cs="Times New Roman"/>
                <w:color w:val="000000"/>
                <w:szCs w:val="18"/>
              </w:rPr>
              <w:t>единиц</w:t>
            </w:r>
          </w:p>
        </w:tc>
        <w:tc>
          <w:tcPr>
            <w:tcW w:w="951" w:type="dxa"/>
          </w:tcPr>
          <w:p w:rsidR="0002276C" w:rsidRPr="00AE7620" w:rsidRDefault="0002276C" w:rsidP="0002276C">
            <w:pPr>
              <w:pStyle w:val="ConsPlusNormal"/>
              <w:rPr>
                <w:rFonts w:ascii="Times New Roman" w:hAnsi="Times New Roman" w:cs="Times New Roman"/>
              </w:rPr>
            </w:pPr>
          </w:p>
        </w:tc>
        <w:tc>
          <w:tcPr>
            <w:tcW w:w="851" w:type="dxa"/>
          </w:tcPr>
          <w:p w:rsidR="0002276C" w:rsidRPr="00AE7620" w:rsidRDefault="0002276C" w:rsidP="0002276C">
            <w:pPr>
              <w:pStyle w:val="ConsPlusNormal"/>
              <w:rPr>
                <w:rFonts w:ascii="Times New Roman" w:hAnsi="Times New Roman" w:cs="Times New Roman"/>
              </w:rPr>
            </w:pPr>
          </w:p>
        </w:tc>
        <w:tc>
          <w:tcPr>
            <w:tcW w:w="992" w:type="dxa"/>
          </w:tcPr>
          <w:p w:rsidR="0002276C" w:rsidRPr="00AE7620" w:rsidRDefault="0002276C" w:rsidP="0002276C">
            <w:pPr>
              <w:pStyle w:val="ConsPlusNormal"/>
              <w:rPr>
                <w:rFonts w:ascii="Times New Roman" w:hAnsi="Times New Roman" w:cs="Times New Roman"/>
              </w:rPr>
            </w:pPr>
          </w:p>
        </w:tc>
        <w:tc>
          <w:tcPr>
            <w:tcW w:w="850" w:type="dxa"/>
          </w:tcPr>
          <w:p w:rsidR="0002276C" w:rsidRPr="00AE7620" w:rsidRDefault="0002276C" w:rsidP="0002276C">
            <w:pPr>
              <w:pStyle w:val="ConsPlusNormal"/>
              <w:rPr>
                <w:rFonts w:ascii="Times New Roman" w:hAnsi="Times New Roman" w:cs="Times New Roman"/>
              </w:rPr>
            </w:pPr>
          </w:p>
        </w:tc>
      </w:tr>
    </w:tbl>
    <w:tbl>
      <w:tblPr>
        <w:tblpPr w:leftFromText="180" w:rightFromText="180" w:vertAnchor="text" w:tblpX="-294"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819"/>
        <w:gridCol w:w="1158"/>
        <w:gridCol w:w="992"/>
        <w:gridCol w:w="851"/>
        <w:gridCol w:w="992"/>
        <w:gridCol w:w="851"/>
      </w:tblGrid>
      <w:tr w:rsidR="002D4530" w:rsidRPr="00AE7620" w:rsidTr="00BE6CBC">
        <w:tc>
          <w:tcPr>
            <w:tcW w:w="10627" w:type="dxa"/>
            <w:gridSpan w:val="7"/>
          </w:tcPr>
          <w:p w:rsidR="002D4530" w:rsidRPr="00AE7620" w:rsidRDefault="002D4530" w:rsidP="00BE6CBC">
            <w:pPr>
              <w:pStyle w:val="ConsPlusNormal"/>
              <w:jc w:val="center"/>
              <w:rPr>
                <w:rFonts w:ascii="Times New Roman" w:hAnsi="Times New Roman" w:cs="Times New Roman"/>
              </w:rPr>
            </w:pPr>
            <w:r w:rsidRPr="00AE7620">
              <w:rPr>
                <w:rFonts w:ascii="Times New Roman" w:hAnsi="Times New Roman" w:cs="Times New Roman"/>
              </w:rPr>
              <w:t>V. Информация о проведении контрольных (надзорных) мероприятий без взаимодействия с контролируемым лицом (далее – КНМБВ)</w:t>
            </w: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7</w:t>
            </w:r>
            <w:r w:rsidR="002D4530"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КНМБВ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7</w:t>
            </w:r>
            <w:r w:rsidR="002D4530" w:rsidRPr="00AE7620">
              <w:rPr>
                <w:rFonts w:ascii="Times New Roman" w:hAnsi="Times New Roman" w:cs="Times New Roman"/>
                <w:color w:val="000000"/>
              </w:rPr>
              <w:t>.1.</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наблюдени</w:t>
            </w:r>
            <w:r w:rsidR="007A422D">
              <w:rPr>
                <w:rFonts w:ascii="Times New Roman" w:hAnsi="Times New Roman" w:cs="Times New Roman"/>
                <w:color w:val="000000"/>
              </w:rPr>
              <w:t>й</w:t>
            </w:r>
            <w:r w:rsidRPr="00AE7620">
              <w:rPr>
                <w:rFonts w:ascii="Times New Roman" w:hAnsi="Times New Roman" w:cs="Times New Roman"/>
                <w:color w:val="000000"/>
              </w:rPr>
              <w:t xml:space="preserve"> за соблюдением обязательных требований (количество заданий)</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7</w:t>
            </w:r>
            <w:r w:rsidR="002D4530" w:rsidRPr="00AE7620">
              <w:rPr>
                <w:rFonts w:ascii="Times New Roman" w:hAnsi="Times New Roman" w:cs="Times New Roman"/>
                <w:color w:val="000000"/>
              </w:rPr>
              <w:t>.2.</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выездн</w:t>
            </w:r>
            <w:r w:rsidR="007A422D">
              <w:rPr>
                <w:rFonts w:ascii="Times New Roman" w:hAnsi="Times New Roman" w:cs="Times New Roman"/>
                <w:color w:val="000000"/>
              </w:rPr>
              <w:t>ых</w:t>
            </w:r>
            <w:r w:rsidRPr="00AE7620">
              <w:rPr>
                <w:rFonts w:ascii="Times New Roman" w:hAnsi="Times New Roman" w:cs="Times New Roman"/>
                <w:color w:val="000000"/>
              </w:rPr>
              <w:t xml:space="preserve"> обследовани</w:t>
            </w:r>
            <w:r w:rsidR="007A422D">
              <w:rPr>
                <w:rFonts w:ascii="Times New Roman" w:hAnsi="Times New Roman" w:cs="Times New Roman"/>
                <w:color w:val="000000"/>
              </w:rPr>
              <w:t>й</w:t>
            </w:r>
            <w:r w:rsidRPr="00AE7620">
              <w:rPr>
                <w:rFonts w:ascii="Times New Roman" w:hAnsi="Times New Roman" w:cs="Times New Roman"/>
                <w:color w:val="000000"/>
              </w:rPr>
              <w:t xml:space="preserve"> (количество заданий)</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8</w:t>
            </w:r>
            <w:r w:rsidR="002D4530"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Количество выявленных нарушений при проведении КНМБМ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8</w:t>
            </w:r>
            <w:r w:rsidR="002D4530" w:rsidRPr="00AE7620">
              <w:rPr>
                <w:rFonts w:ascii="Times New Roman" w:hAnsi="Times New Roman" w:cs="Times New Roman"/>
                <w:color w:val="000000"/>
              </w:rPr>
              <w:t>.1.</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наблюдени</w:t>
            </w:r>
            <w:r w:rsidR="007A422D">
              <w:rPr>
                <w:rFonts w:ascii="Times New Roman" w:hAnsi="Times New Roman" w:cs="Times New Roman"/>
                <w:color w:val="000000"/>
              </w:rPr>
              <w:t>й</w:t>
            </w:r>
            <w:r w:rsidRPr="00AE7620">
              <w:rPr>
                <w:rFonts w:ascii="Times New Roman" w:hAnsi="Times New Roman" w:cs="Times New Roman"/>
                <w:color w:val="000000"/>
              </w:rPr>
              <w:t xml:space="preserve"> за соблюдением обязательных требований</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8</w:t>
            </w:r>
            <w:r w:rsidR="002D4530" w:rsidRPr="00AE7620">
              <w:rPr>
                <w:rFonts w:ascii="Times New Roman" w:hAnsi="Times New Roman" w:cs="Times New Roman"/>
                <w:color w:val="000000"/>
              </w:rPr>
              <w:t>.2.</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выездн</w:t>
            </w:r>
            <w:r w:rsidR="007A422D">
              <w:rPr>
                <w:rFonts w:ascii="Times New Roman" w:hAnsi="Times New Roman" w:cs="Times New Roman"/>
                <w:color w:val="000000"/>
              </w:rPr>
              <w:t>ых</w:t>
            </w:r>
            <w:r w:rsidRPr="00AE7620">
              <w:rPr>
                <w:rFonts w:ascii="Times New Roman" w:hAnsi="Times New Roman" w:cs="Times New Roman"/>
                <w:color w:val="000000"/>
              </w:rPr>
              <w:t xml:space="preserve"> обследовани</w:t>
            </w:r>
            <w:r w:rsidR="007A422D">
              <w:rPr>
                <w:rFonts w:ascii="Times New Roman" w:hAnsi="Times New Roman" w:cs="Times New Roman"/>
                <w:color w:val="000000"/>
              </w:rPr>
              <w:t>й</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10627" w:type="dxa"/>
            <w:gridSpan w:val="7"/>
            <w:vAlign w:val="center"/>
          </w:tcPr>
          <w:p w:rsidR="002D4530" w:rsidRPr="00AE7620" w:rsidRDefault="002D4530" w:rsidP="00BE6CBC">
            <w:pPr>
              <w:pStyle w:val="ConsPlusNormal"/>
              <w:jc w:val="center"/>
              <w:rPr>
                <w:rFonts w:ascii="Times New Roman" w:hAnsi="Times New Roman" w:cs="Times New Roman"/>
              </w:rPr>
            </w:pPr>
            <w:r w:rsidRPr="00AE7620">
              <w:rPr>
                <w:rFonts w:ascii="Times New Roman" w:hAnsi="Times New Roman" w:cs="Times New Roman"/>
              </w:rPr>
              <w:t>VI. Информация о проведении профилактических мероприятий</w:t>
            </w: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9</w:t>
            </w:r>
            <w:r w:rsidR="002D4530"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Общее количество проведенных профилактических мероприятий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9</w:t>
            </w:r>
            <w:r w:rsidR="002D4530" w:rsidRPr="00AE7620">
              <w:rPr>
                <w:rFonts w:ascii="Times New Roman" w:hAnsi="Times New Roman" w:cs="Times New Roman"/>
                <w:color w:val="000000"/>
              </w:rPr>
              <w:t>.1.</w:t>
            </w:r>
          </w:p>
        </w:tc>
        <w:tc>
          <w:tcPr>
            <w:tcW w:w="4819" w:type="dxa"/>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информирование (количество фактов размещения информации на официальном сайте контрольного (надзорного) органа)</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9</w:t>
            </w:r>
            <w:r w:rsidR="002D4530" w:rsidRPr="00AE7620">
              <w:rPr>
                <w:rFonts w:ascii="Times New Roman" w:hAnsi="Times New Roman" w:cs="Times New Roman"/>
                <w:color w:val="000000"/>
              </w:rPr>
              <w:t>.2.</w:t>
            </w:r>
          </w:p>
        </w:tc>
        <w:tc>
          <w:tcPr>
            <w:tcW w:w="4819" w:type="dxa"/>
          </w:tcPr>
          <w:p w:rsidR="002D4530" w:rsidRPr="00AE7620" w:rsidRDefault="002D4530" w:rsidP="00BE6CBC">
            <w:pPr>
              <w:rPr>
                <w:rFonts w:ascii="Times New Roman" w:hAnsi="Times New Roman" w:cs="Times New Roman"/>
                <w:color w:val="000000"/>
                <w:sz w:val="24"/>
                <w:szCs w:val="24"/>
              </w:rPr>
            </w:pPr>
            <w:r w:rsidRPr="00AE7620">
              <w:rPr>
                <w:rFonts w:ascii="Times New Roman" w:hAnsi="Times New Roman" w:cs="Times New Roman"/>
                <w:color w:val="000000"/>
              </w:rPr>
              <w:t xml:space="preserve">консультирование </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9</w:t>
            </w:r>
            <w:r w:rsidR="002D4530" w:rsidRPr="00AE7620">
              <w:rPr>
                <w:rFonts w:ascii="Times New Roman" w:hAnsi="Times New Roman" w:cs="Times New Roman"/>
                <w:color w:val="000000"/>
              </w:rPr>
              <w:t>.3.</w:t>
            </w:r>
          </w:p>
        </w:tc>
        <w:tc>
          <w:tcPr>
            <w:tcW w:w="4819" w:type="dxa"/>
          </w:tcPr>
          <w:p w:rsidR="002D4530" w:rsidRPr="00AE7620" w:rsidRDefault="002D4530" w:rsidP="00BE6CBC">
            <w:pPr>
              <w:rPr>
                <w:rFonts w:ascii="Times New Roman" w:hAnsi="Times New Roman" w:cs="Times New Roman"/>
                <w:color w:val="000000"/>
                <w:sz w:val="24"/>
                <w:szCs w:val="24"/>
              </w:rPr>
            </w:pPr>
            <w:r w:rsidRPr="00AE7620">
              <w:rPr>
                <w:rFonts w:ascii="Times New Roman" w:hAnsi="Times New Roman" w:cs="Times New Roman"/>
                <w:color w:val="000000"/>
              </w:rPr>
              <w:t>обобщение правоприменительной практики</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t>1</w:t>
            </w:r>
            <w:r w:rsidR="0002276C" w:rsidRPr="00AE7620">
              <w:rPr>
                <w:rFonts w:ascii="Times New Roman" w:hAnsi="Times New Roman" w:cs="Times New Roman"/>
                <w:color w:val="000000"/>
              </w:rPr>
              <w:t>9</w:t>
            </w:r>
            <w:r w:rsidR="002D4530" w:rsidRPr="00AE7620">
              <w:rPr>
                <w:rFonts w:ascii="Times New Roman" w:hAnsi="Times New Roman" w:cs="Times New Roman"/>
                <w:color w:val="000000"/>
              </w:rPr>
              <w:t>.4.</w:t>
            </w:r>
          </w:p>
        </w:tc>
        <w:tc>
          <w:tcPr>
            <w:tcW w:w="4819" w:type="dxa"/>
          </w:tcPr>
          <w:p w:rsidR="002D4530" w:rsidRPr="00AE7620" w:rsidRDefault="002D4530" w:rsidP="00BE6CBC">
            <w:pPr>
              <w:rPr>
                <w:rFonts w:ascii="Times New Roman" w:hAnsi="Times New Roman" w:cs="Times New Roman"/>
                <w:color w:val="000000"/>
                <w:sz w:val="24"/>
                <w:szCs w:val="24"/>
              </w:rPr>
            </w:pPr>
            <w:r w:rsidRPr="00AE7620">
              <w:rPr>
                <w:rFonts w:ascii="Times New Roman" w:hAnsi="Times New Roman" w:cs="Times New Roman"/>
                <w:color w:val="000000"/>
              </w:rPr>
              <w:t xml:space="preserve">объявление предостережения </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86D19" w:rsidP="00BE6CBC">
            <w:pPr>
              <w:jc w:val="center"/>
              <w:rPr>
                <w:rFonts w:ascii="Times New Roman" w:hAnsi="Times New Roman" w:cs="Times New Roman"/>
                <w:color w:val="000000"/>
              </w:rPr>
            </w:pPr>
            <w:r w:rsidRPr="00AE7620">
              <w:rPr>
                <w:rFonts w:ascii="Times New Roman" w:hAnsi="Times New Roman" w:cs="Times New Roman"/>
                <w:color w:val="000000"/>
              </w:rPr>
              <w:lastRenderedPageBreak/>
              <w:t>1</w:t>
            </w:r>
            <w:r w:rsidR="0002276C" w:rsidRPr="00AE7620">
              <w:rPr>
                <w:rFonts w:ascii="Times New Roman" w:hAnsi="Times New Roman" w:cs="Times New Roman"/>
                <w:color w:val="000000"/>
              </w:rPr>
              <w:t>9</w:t>
            </w:r>
            <w:r w:rsidR="002D4530" w:rsidRPr="00AE7620">
              <w:rPr>
                <w:rFonts w:ascii="Times New Roman" w:hAnsi="Times New Roman" w:cs="Times New Roman"/>
                <w:color w:val="000000"/>
              </w:rPr>
              <w:t>.5.</w:t>
            </w:r>
          </w:p>
        </w:tc>
        <w:tc>
          <w:tcPr>
            <w:tcW w:w="4819" w:type="dxa"/>
          </w:tcPr>
          <w:p w:rsidR="002D4530" w:rsidRPr="00AE7620" w:rsidRDefault="002D4530" w:rsidP="00BE6CBC">
            <w:pPr>
              <w:rPr>
                <w:rFonts w:ascii="Times New Roman" w:hAnsi="Times New Roman" w:cs="Times New Roman"/>
                <w:color w:val="000000"/>
                <w:sz w:val="24"/>
                <w:szCs w:val="24"/>
              </w:rPr>
            </w:pPr>
            <w:r w:rsidRPr="00AE7620">
              <w:rPr>
                <w:rFonts w:ascii="Times New Roman" w:hAnsi="Times New Roman" w:cs="Times New Roman"/>
                <w:color w:val="000000"/>
              </w:rPr>
              <w:t>обязательный профилактический визит</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10627" w:type="dxa"/>
            <w:gridSpan w:val="7"/>
            <w:vAlign w:val="center"/>
          </w:tcPr>
          <w:p w:rsidR="002D4530" w:rsidRPr="00AE7620" w:rsidRDefault="00586D19" w:rsidP="00BE6CBC">
            <w:pPr>
              <w:pStyle w:val="ConsPlusNormal"/>
              <w:jc w:val="center"/>
              <w:rPr>
                <w:rFonts w:ascii="Times New Roman" w:hAnsi="Times New Roman" w:cs="Times New Roman"/>
              </w:rPr>
            </w:pPr>
            <w:r w:rsidRPr="00AE7620">
              <w:rPr>
                <w:rFonts w:ascii="Times New Roman" w:hAnsi="Times New Roman" w:cs="Times New Roman"/>
                <w:lang w:val="en-US"/>
              </w:rPr>
              <w:t>VII</w:t>
            </w:r>
            <w:r w:rsidR="002D4530" w:rsidRPr="00AE7620">
              <w:rPr>
                <w:rFonts w:ascii="Times New Roman" w:hAnsi="Times New Roman" w:cs="Times New Roman"/>
              </w:rPr>
              <w:t>. Информация об оценке эффективности и качества</w:t>
            </w:r>
            <w:r w:rsidR="00014E7B" w:rsidRPr="00AE7620">
              <w:rPr>
                <w:rFonts w:ascii="Times New Roman" w:hAnsi="Times New Roman" w:cs="Times New Roman"/>
              </w:rPr>
              <w:t xml:space="preserve"> осуществления переданных полномочий</w:t>
            </w: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Количество не проведенных КНМ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.1.</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плановых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.1.1.</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выездных</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.1.2.</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720DC3" w:rsidRPr="00AE7620" w:rsidTr="00BE6CBC">
        <w:tc>
          <w:tcPr>
            <w:tcW w:w="964" w:type="dxa"/>
            <w:vAlign w:val="center"/>
          </w:tcPr>
          <w:p w:rsidR="00720DC3"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720DC3" w:rsidRPr="00AE7620">
              <w:rPr>
                <w:rFonts w:ascii="Times New Roman" w:hAnsi="Times New Roman" w:cs="Times New Roman"/>
                <w:color w:val="000000"/>
              </w:rPr>
              <w:t>.1.3.</w:t>
            </w:r>
          </w:p>
        </w:tc>
        <w:tc>
          <w:tcPr>
            <w:tcW w:w="4819" w:type="dxa"/>
            <w:vAlign w:val="center"/>
          </w:tcPr>
          <w:p w:rsidR="00720DC3" w:rsidRPr="00AE7620" w:rsidRDefault="007A422D" w:rsidP="00BE6CBC">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.2.</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внеплановых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.2.1.</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выездных</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2D4530" w:rsidRPr="00AE7620">
              <w:rPr>
                <w:rFonts w:ascii="Times New Roman" w:hAnsi="Times New Roman" w:cs="Times New Roman"/>
                <w:color w:val="000000"/>
              </w:rPr>
              <w:t>.2.2.</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документарных</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720DC3" w:rsidRPr="00AE7620" w:rsidTr="00BE6CBC">
        <w:tc>
          <w:tcPr>
            <w:tcW w:w="964" w:type="dxa"/>
            <w:vAlign w:val="center"/>
          </w:tcPr>
          <w:p w:rsidR="00720DC3" w:rsidRPr="00AE7620" w:rsidRDefault="0002276C" w:rsidP="00BE6CBC">
            <w:pPr>
              <w:jc w:val="center"/>
              <w:rPr>
                <w:rFonts w:ascii="Times New Roman" w:hAnsi="Times New Roman" w:cs="Times New Roman"/>
                <w:color w:val="000000"/>
              </w:rPr>
            </w:pPr>
            <w:r w:rsidRPr="00AE7620">
              <w:rPr>
                <w:rFonts w:ascii="Times New Roman" w:hAnsi="Times New Roman" w:cs="Times New Roman"/>
                <w:color w:val="000000"/>
              </w:rPr>
              <w:t>20</w:t>
            </w:r>
            <w:r w:rsidR="00720DC3" w:rsidRPr="00AE7620">
              <w:rPr>
                <w:rFonts w:ascii="Times New Roman" w:hAnsi="Times New Roman" w:cs="Times New Roman"/>
                <w:color w:val="000000"/>
              </w:rPr>
              <w:t>.2.3.</w:t>
            </w:r>
          </w:p>
        </w:tc>
        <w:tc>
          <w:tcPr>
            <w:tcW w:w="4819" w:type="dxa"/>
            <w:vAlign w:val="center"/>
          </w:tcPr>
          <w:p w:rsidR="00720DC3" w:rsidRPr="00AE7620" w:rsidRDefault="007A422D" w:rsidP="00BE6CBC">
            <w:pPr>
              <w:rPr>
                <w:rFonts w:ascii="Times New Roman" w:hAnsi="Times New Roman" w:cs="Times New Roman"/>
                <w:color w:val="000000"/>
              </w:rPr>
            </w:pPr>
            <w:r w:rsidRPr="00AE7620">
              <w:rPr>
                <w:rFonts w:ascii="Times New Roman" w:hAnsi="Times New Roman" w:cs="Times New Roman"/>
                <w:color w:val="000000"/>
              </w:rPr>
              <w:t>инспекционны</w:t>
            </w:r>
            <w:r>
              <w:rPr>
                <w:rFonts w:ascii="Times New Roman" w:hAnsi="Times New Roman" w:cs="Times New Roman"/>
                <w:color w:val="000000"/>
              </w:rPr>
              <w:t>х</w:t>
            </w:r>
            <w:r w:rsidRPr="00AE7620">
              <w:rPr>
                <w:rFonts w:ascii="Times New Roman" w:hAnsi="Times New Roman" w:cs="Times New Roman"/>
                <w:color w:val="000000"/>
              </w:rPr>
              <w:t xml:space="preserve"> визит</w:t>
            </w:r>
            <w:r>
              <w:rPr>
                <w:rFonts w:ascii="Times New Roman" w:hAnsi="Times New Roman" w:cs="Times New Roman"/>
                <w:color w:val="000000"/>
              </w:rPr>
              <w:t>ов</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2D4530" w:rsidRPr="00AE7620" w:rsidTr="00BE6CBC">
        <w:trPr>
          <w:trHeight w:val="1057"/>
        </w:trPr>
        <w:tc>
          <w:tcPr>
            <w:tcW w:w="964" w:type="dxa"/>
            <w:vAlign w:val="center"/>
          </w:tcPr>
          <w:p w:rsidR="002D4530" w:rsidRPr="00AE7620" w:rsidRDefault="00500261"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002D4530"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Количество КНМ, результаты которых были признаны недействительными – всего, в том числе:</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00261"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002D4530" w:rsidRPr="00AE7620">
              <w:rPr>
                <w:rFonts w:ascii="Times New Roman" w:hAnsi="Times New Roman" w:cs="Times New Roman"/>
                <w:color w:val="000000"/>
              </w:rPr>
              <w:t>.1</w:t>
            </w:r>
            <w:r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по решению суда</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00261"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1</w:t>
            </w:r>
            <w:r w:rsidR="002D4530" w:rsidRPr="00AE7620">
              <w:rPr>
                <w:rFonts w:ascii="Times New Roman" w:hAnsi="Times New Roman" w:cs="Times New Roman"/>
                <w:color w:val="000000"/>
              </w:rPr>
              <w:t>.2</w:t>
            </w:r>
            <w:r w:rsidRPr="00AE7620">
              <w:rPr>
                <w:rFonts w:ascii="Times New Roman" w:hAnsi="Times New Roman" w:cs="Times New Roman"/>
                <w:color w:val="000000"/>
              </w:rPr>
              <w:t>.</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по представлению (заявлению) прокурора</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500261" w:rsidP="00BE6CBC">
            <w:pPr>
              <w:jc w:val="center"/>
              <w:rPr>
                <w:rFonts w:ascii="Times New Roman" w:hAnsi="Times New Roman" w:cs="Times New Roman"/>
              </w:rPr>
            </w:pPr>
            <w:r w:rsidRPr="00AE7620">
              <w:rPr>
                <w:rFonts w:ascii="Times New Roman" w:hAnsi="Times New Roman" w:cs="Times New Roman"/>
              </w:rPr>
              <w:t>2</w:t>
            </w:r>
            <w:r w:rsidR="0002276C" w:rsidRPr="00AE7620">
              <w:rPr>
                <w:rFonts w:ascii="Times New Roman" w:hAnsi="Times New Roman" w:cs="Times New Roman"/>
              </w:rPr>
              <w:t>1</w:t>
            </w:r>
            <w:r w:rsidR="002D4530" w:rsidRPr="00AE7620">
              <w:rPr>
                <w:rFonts w:ascii="Times New Roman" w:hAnsi="Times New Roman" w:cs="Times New Roman"/>
              </w:rPr>
              <w:t>.3.</w:t>
            </w:r>
          </w:p>
        </w:tc>
        <w:tc>
          <w:tcPr>
            <w:tcW w:w="4819" w:type="dxa"/>
            <w:vAlign w:val="center"/>
          </w:tcPr>
          <w:p w:rsidR="002D4530" w:rsidRPr="00AE7620" w:rsidRDefault="002D4530" w:rsidP="00BE6CBC">
            <w:pPr>
              <w:rPr>
                <w:rFonts w:ascii="Times New Roman" w:hAnsi="Times New Roman" w:cs="Times New Roman"/>
                <w:color w:val="FF0000"/>
              </w:rPr>
            </w:pPr>
            <w:r w:rsidRPr="00AE7620">
              <w:rPr>
                <w:rFonts w:ascii="Times New Roman" w:hAnsi="Times New Roman" w:cs="Times New Roman"/>
                <w:color w:val="000000" w:themeColor="text1"/>
              </w:rPr>
              <w:t xml:space="preserve">по решению уполномоченного </w:t>
            </w:r>
            <w:r w:rsidR="00720DC3" w:rsidRPr="00AE7620">
              <w:rPr>
                <w:rFonts w:ascii="Times New Roman" w:hAnsi="Times New Roman" w:cs="Times New Roman"/>
                <w:color w:val="000000" w:themeColor="text1"/>
              </w:rPr>
              <w:t>должностного</w:t>
            </w:r>
            <w:r w:rsidRPr="00AE7620">
              <w:rPr>
                <w:rFonts w:ascii="Times New Roman" w:hAnsi="Times New Roman" w:cs="Times New Roman"/>
                <w:color w:val="000000" w:themeColor="text1"/>
              </w:rPr>
              <w:t xml:space="preserve"> лица органа государственного контроля (надзора)</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720DC3" w:rsidRPr="00AE7620" w:rsidTr="00BE6CBC">
        <w:tc>
          <w:tcPr>
            <w:tcW w:w="964"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2</w:t>
            </w:r>
            <w:r w:rsidRPr="00AE7620">
              <w:rPr>
                <w:rFonts w:ascii="Times New Roman" w:hAnsi="Times New Roman" w:cs="Times New Roman"/>
                <w:color w:val="000000"/>
              </w:rPr>
              <w:t>.</w:t>
            </w:r>
          </w:p>
        </w:tc>
        <w:tc>
          <w:tcPr>
            <w:tcW w:w="4819" w:type="dxa"/>
            <w:vAlign w:val="center"/>
          </w:tcPr>
          <w:p w:rsidR="00720DC3" w:rsidRPr="00AE7620" w:rsidRDefault="00720DC3" w:rsidP="00BE6CBC">
            <w:pPr>
              <w:rPr>
                <w:rFonts w:ascii="Times New Roman" w:hAnsi="Times New Roman" w:cs="Times New Roman"/>
                <w:color w:val="000000"/>
              </w:rPr>
            </w:pPr>
            <w:r w:rsidRPr="00AE7620">
              <w:rPr>
                <w:rFonts w:ascii="Times New Roman" w:hAnsi="Times New Roman" w:cs="Times New Roman"/>
              </w:rPr>
              <w:t>Соотношение количества транспортных происшествий, аварий и чрезвычайных ситуаций техногенного характера (в случае, если к ним привело нарушение, существовавшее на момент проверки, но не выявленное в ходе ее проведения на объекте, на котором проводилась проверка) к общему количеству транспортных происшествий, аварий и чрезвычайных ситуаций техногенного характера, произошедших в отчетном году</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720DC3" w:rsidRPr="00AE7620" w:rsidTr="00BE6CBC">
        <w:trPr>
          <w:trHeight w:val="1475"/>
        </w:trPr>
        <w:tc>
          <w:tcPr>
            <w:tcW w:w="964"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lastRenderedPageBreak/>
              <w:t>2</w:t>
            </w:r>
            <w:r w:rsidR="0002276C" w:rsidRPr="00AE7620">
              <w:rPr>
                <w:rFonts w:ascii="Times New Roman" w:hAnsi="Times New Roman" w:cs="Times New Roman"/>
                <w:color w:val="000000"/>
              </w:rPr>
              <w:t>3</w:t>
            </w:r>
            <w:r w:rsidRPr="00AE7620">
              <w:rPr>
                <w:rFonts w:ascii="Times New Roman" w:hAnsi="Times New Roman" w:cs="Times New Roman"/>
                <w:color w:val="000000"/>
              </w:rPr>
              <w:t>.</w:t>
            </w:r>
          </w:p>
        </w:tc>
        <w:tc>
          <w:tcPr>
            <w:tcW w:w="4819" w:type="dxa"/>
            <w:vAlign w:val="center"/>
          </w:tcPr>
          <w:p w:rsidR="00720DC3" w:rsidRPr="00AE7620" w:rsidRDefault="00720DC3" w:rsidP="00BE6CBC">
            <w:pPr>
              <w:rPr>
                <w:rFonts w:ascii="Times New Roman" w:hAnsi="Times New Roman" w:cs="Times New Roman"/>
                <w:color w:val="000000"/>
              </w:rPr>
            </w:pPr>
            <w:r w:rsidRPr="00AE7620">
              <w:rPr>
                <w:rFonts w:ascii="Times New Roman" w:hAnsi="Times New Roman" w:cs="Times New Roman"/>
                <w:color w:val="000000"/>
              </w:rPr>
              <w:t>Число случаев несвоевременного представления в</w:t>
            </w:r>
            <w:r w:rsidR="0003414C">
              <w:rPr>
                <w:rFonts w:ascii="Times New Roman" w:hAnsi="Times New Roman" w:cs="Times New Roman"/>
                <w:color w:val="000000"/>
              </w:rPr>
              <w:t xml:space="preserve"> Федеральную службу по надзору в сфере транспорта</w:t>
            </w:r>
            <w:r w:rsidR="0003414C" w:rsidRPr="00AE7620">
              <w:rPr>
                <w:rFonts w:ascii="Times New Roman" w:hAnsi="Times New Roman" w:cs="Times New Roman"/>
                <w:color w:val="000000"/>
              </w:rPr>
              <w:t xml:space="preserve"> </w:t>
            </w:r>
            <w:r w:rsidRPr="00AE7620">
              <w:rPr>
                <w:rFonts w:ascii="Times New Roman" w:hAnsi="Times New Roman" w:cs="Times New Roman"/>
                <w:color w:val="000000"/>
              </w:rPr>
              <w:t xml:space="preserve"> отчетности об осуществлении органами государственной власти субъектов Российской Федерации переданных полномочий в отчетном году</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720DC3" w:rsidRPr="00AE7620" w:rsidTr="00BE6CBC">
        <w:tc>
          <w:tcPr>
            <w:tcW w:w="964"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4</w:t>
            </w:r>
            <w:r w:rsidRPr="00AE7620">
              <w:rPr>
                <w:rFonts w:ascii="Times New Roman" w:hAnsi="Times New Roman" w:cs="Times New Roman"/>
                <w:color w:val="000000"/>
              </w:rPr>
              <w:t>.</w:t>
            </w:r>
          </w:p>
        </w:tc>
        <w:tc>
          <w:tcPr>
            <w:tcW w:w="4819" w:type="dxa"/>
          </w:tcPr>
          <w:p w:rsidR="00720DC3" w:rsidRPr="00AE7620" w:rsidRDefault="00720DC3" w:rsidP="00BE6CBC">
            <w:pPr>
              <w:pStyle w:val="ConsPlusNormal"/>
              <w:rPr>
                <w:rFonts w:ascii="Times New Roman" w:hAnsi="Times New Roman" w:cs="Times New Roman"/>
              </w:rPr>
            </w:pPr>
            <w:r w:rsidRPr="00AE7620">
              <w:rPr>
                <w:rFonts w:ascii="Times New Roman" w:hAnsi="Times New Roman" w:cs="Times New Roman"/>
              </w:rPr>
              <w:t xml:space="preserve">Число погибших в результате транспортных происшествий, аварий и чрезвычайных ситуаций техногенного характера, произошедших по вине перевозчика </w:t>
            </w:r>
            <w:r w:rsidR="00AE7620" w:rsidRPr="00AE7620">
              <w:rPr>
                <w:rFonts w:ascii="Times New Roman" w:hAnsi="Times New Roman" w:cs="Times New Roman"/>
              </w:rPr>
              <w:t>из-за нарушения,</w:t>
            </w:r>
            <w:r w:rsidRPr="00AE7620">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720DC3" w:rsidRPr="00AE7620" w:rsidTr="00BE6CBC">
        <w:tc>
          <w:tcPr>
            <w:tcW w:w="964"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5</w:t>
            </w:r>
            <w:r w:rsidRPr="00AE7620">
              <w:rPr>
                <w:rFonts w:ascii="Times New Roman" w:hAnsi="Times New Roman" w:cs="Times New Roman"/>
                <w:color w:val="000000"/>
              </w:rPr>
              <w:t>.</w:t>
            </w:r>
          </w:p>
        </w:tc>
        <w:tc>
          <w:tcPr>
            <w:tcW w:w="4819" w:type="dxa"/>
          </w:tcPr>
          <w:p w:rsidR="00720DC3" w:rsidRPr="00AE7620" w:rsidRDefault="00720DC3" w:rsidP="00BE6CBC">
            <w:pPr>
              <w:pStyle w:val="ConsPlusNormal"/>
              <w:rPr>
                <w:rFonts w:ascii="Times New Roman" w:hAnsi="Times New Roman" w:cs="Times New Roman"/>
              </w:rPr>
            </w:pPr>
            <w:r w:rsidRPr="00AE7620">
              <w:rPr>
                <w:rFonts w:ascii="Times New Roman" w:hAnsi="Times New Roman" w:cs="Times New Roman"/>
              </w:rPr>
              <w:t xml:space="preserve">Число пострадавших, которым был причинен вред здоровью, в результате транспортных происшествий, аварий и чрезвычайных ситуаций техногенного характера, произошедших по вине перевозчика </w:t>
            </w:r>
            <w:r w:rsidR="00AE7620" w:rsidRPr="00AE7620">
              <w:rPr>
                <w:rFonts w:ascii="Times New Roman" w:hAnsi="Times New Roman" w:cs="Times New Roman"/>
              </w:rPr>
              <w:t>из-за нарушения,</w:t>
            </w:r>
            <w:r w:rsidRPr="00AE7620">
              <w:rPr>
                <w:rFonts w:ascii="Times New Roman" w:hAnsi="Times New Roman" w:cs="Times New Roman"/>
              </w:rPr>
              <w:t xml:space="preserve"> правил технической эксплуатации внеуличного транспорта (за исключением эскалаторов) и правил пользования внеуличным транспортом</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единиц</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720DC3" w:rsidRPr="00AE7620" w:rsidTr="00BE6CBC">
        <w:tc>
          <w:tcPr>
            <w:tcW w:w="964"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Pr="00AE7620">
              <w:rPr>
                <w:rFonts w:ascii="Times New Roman" w:hAnsi="Times New Roman" w:cs="Times New Roman"/>
                <w:color w:val="000000"/>
              </w:rPr>
              <w:t>.</w:t>
            </w:r>
          </w:p>
        </w:tc>
        <w:tc>
          <w:tcPr>
            <w:tcW w:w="4819" w:type="dxa"/>
          </w:tcPr>
          <w:p w:rsidR="00720DC3" w:rsidRPr="00AE7620" w:rsidRDefault="00720DC3" w:rsidP="00BE6CBC">
            <w:pPr>
              <w:pStyle w:val="ConsPlusNormal"/>
              <w:rPr>
                <w:rFonts w:ascii="Times New Roman" w:hAnsi="Times New Roman" w:cs="Times New Roman"/>
              </w:rPr>
            </w:pPr>
            <w:r w:rsidRPr="00AE7620">
              <w:rPr>
                <w:rFonts w:ascii="Times New Roman" w:hAnsi="Times New Roman" w:cs="Times New Roman"/>
              </w:rPr>
              <w:t>Сумма материального ущерба, причиненного в результате транспортных происшествий, аварий и чрезвычайных ситуаций техногенного характера, произошедших по вине перевозчика из-за нарушения технической эксплуатации внеуличного транспорта (за исключением эскалаторов) и правил пользования внеуличным транспортом - всего, в том числе:</w:t>
            </w:r>
          </w:p>
        </w:tc>
        <w:tc>
          <w:tcPr>
            <w:tcW w:w="1158" w:type="dxa"/>
            <w:vAlign w:val="center"/>
          </w:tcPr>
          <w:p w:rsidR="00720DC3"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c>
          <w:tcPr>
            <w:tcW w:w="992" w:type="dxa"/>
          </w:tcPr>
          <w:p w:rsidR="00720DC3" w:rsidRPr="00AE7620" w:rsidRDefault="00720DC3" w:rsidP="00BE6CBC">
            <w:pPr>
              <w:pStyle w:val="ConsPlusNormal"/>
              <w:rPr>
                <w:rFonts w:ascii="Times New Roman" w:hAnsi="Times New Roman" w:cs="Times New Roman"/>
              </w:rPr>
            </w:pPr>
          </w:p>
        </w:tc>
        <w:tc>
          <w:tcPr>
            <w:tcW w:w="851" w:type="dxa"/>
          </w:tcPr>
          <w:p w:rsidR="00720DC3" w:rsidRPr="00AE7620" w:rsidRDefault="00720DC3" w:rsidP="00BE6CBC">
            <w:pPr>
              <w:pStyle w:val="ConsPlusNormal"/>
              <w:rPr>
                <w:rFonts w:ascii="Times New Roman" w:hAnsi="Times New Roman" w:cs="Times New Roman"/>
              </w:rPr>
            </w:pPr>
          </w:p>
        </w:tc>
      </w:tr>
      <w:tr w:rsidR="002D4530" w:rsidRPr="00AE7620" w:rsidTr="00BE6CBC">
        <w:trPr>
          <w:trHeight w:val="429"/>
        </w:trPr>
        <w:tc>
          <w:tcPr>
            <w:tcW w:w="964" w:type="dxa"/>
            <w:vAlign w:val="center"/>
          </w:tcPr>
          <w:p w:rsidR="002D4530"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002D4530" w:rsidRPr="00AE7620">
              <w:rPr>
                <w:rFonts w:ascii="Times New Roman" w:hAnsi="Times New Roman" w:cs="Times New Roman"/>
                <w:color w:val="000000"/>
              </w:rPr>
              <w:t>.1.</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гражданам</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rPr>
          <w:trHeight w:val="74"/>
        </w:trPr>
        <w:tc>
          <w:tcPr>
            <w:tcW w:w="964" w:type="dxa"/>
            <w:vAlign w:val="center"/>
          </w:tcPr>
          <w:p w:rsidR="002D4530"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002D4530" w:rsidRPr="00AE7620">
              <w:rPr>
                <w:rFonts w:ascii="Times New Roman" w:hAnsi="Times New Roman" w:cs="Times New Roman"/>
                <w:color w:val="000000"/>
              </w:rPr>
              <w:t>.2.</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организациям</w:t>
            </w:r>
          </w:p>
        </w:tc>
        <w:tc>
          <w:tcPr>
            <w:tcW w:w="1158" w:type="dxa"/>
            <w:vAlign w:val="center"/>
          </w:tcPr>
          <w:p w:rsidR="002D4530" w:rsidRPr="00AE7620" w:rsidRDefault="002D4530" w:rsidP="00BE6CBC">
            <w:pPr>
              <w:jc w:val="center"/>
              <w:rPr>
                <w:rFonts w:ascii="Times New Roman" w:hAnsi="Times New Roman" w:cs="Times New Roman"/>
                <w:color w:val="000000"/>
              </w:rPr>
            </w:pPr>
            <w:r w:rsidRPr="00AE7620">
              <w:rPr>
                <w:rFonts w:ascii="Times New Roman" w:hAnsi="Times New Roman" w:cs="Times New Roman"/>
                <w:color w:val="000000"/>
              </w:rPr>
              <w:t>тыс. руб.</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rPr>
          <w:trHeight w:val="13"/>
        </w:trPr>
        <w:tc>
          <w:tcPr>
            <w:tcW w:w="964" w:type="dxa"/>
            <w:vAlign w:val="center"/>
          </w:tcPr>
          <w:p w:rsidR="002D4530"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002D4530" w:rsidRPr="00AE7620">
              <w:rPr>
                <w:rFonts w:ascii="Times New Roman" w:hAnsi="Times New Roman" w:cs="Times New Roman"/>
                <w:color w:val="000000"/>
              </w:rPr>
              <w:t>.3.</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Российской Федерации</w:t>
            </w:r>
          </w:p>
        </w:tc>
        <w:tc>
          <w:tcPr>
            <w:tcW w:w="1158" w:type="dxa"/>
          </w:tcPr>
          <w:p w:rsidR="002D4530" w:rsidRPr="00AE7620" w:rsidRDefault="002D4530" w:rsidP="00BE6CBC">
            <w:pPr>
              <w:rPr>
                <w:rFonts w:ascii="Times New Roman" w:hAnsi="Times New Roman" w:cs="Times New Roman"/>
              </w:rPr>
            </w:pPr>
            <w:r w:rsidRPr="00AE7620">
              <w:rPr>
                <w:rFonts w:ascii="Times New Roman" w:hAnsi="Times New Roman" w:cs="Times New Roman"/>
                <w:color w:val="000000"/>
              </w:rPr>
              <w:t>тыс. руб.</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c>
          <w:tcPr>
            <w:tcW w:w="964" w:type="dxa"/>
            <w:vAlign w:val="center"/>
          </w:tcPr>
          <w:p w:rsidR="002D4530"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002D4530" w:rsidRPr="00AE7620">
              <w:rPr>
                <w:rFonts w:ascii="Times New Roman" w:hAnsi="Times New Roman" w:cs="Times New Roman"/>
                <w:color w:val="000000"/>
              </w:rPr>
              <w:t>.4.</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субъектам Российской Федерации</w:t>
            </w:r>
          </w:p>
        </w:tc>
        <w:tc>
          <w:tcPr>
            <w:tcW w:w="1158" w:type="dxa"/>
          </w:tcPr>
          <w:p w:rsidR="002D4530" w:rsidRPr="00AE7620" w:rsidRDefault="002D4530" w:rsidP="00BE6CBC">
            <w:pPr>
              <w:rPr>
                <w:rFonts w:ascii="Times New Roman" w:hAnsi="Times New Roman" w:cs="Times New Roman"/>
              </w:rPr>
            </w:pPr>
            <w:r w:rsidRPr="00AE7620">
              <w:rPr>
                <w:rFonts w:ascii="Times New Roman" w:hAnsi="Times New Roman" w:cs="Times New Roman"/>
                <w:color w:val="000000"/>
              </w:rPr>
              <w:t>тыс. руб.</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r w:rsidR="002D4530" w:rsidRPr="00AE7620" w:rsidTr="00BE6CBC">
        <w:trPr>
          <w:trHeight w:val="13"/>
        </w:trPr>
        <w:tc>
          <w:tcPr>
            <w:tcW w:w="964" w:type="dxa"/>
            <w:vAlign w:val="center"/>
          </w:tcPr>
          <w:p w:rsidR="002D4530" w:rsidRPr="00AE7620" w:rsidRDefault="00720DC3" w:rsidP="00BE6CBC">
            <w:pPr>
              <w:jc w:val="center"/>
              <w:rPr>
                <w:rFonts w:ascii="Times New Roman" w:hAnsi="Times New Roman" w:cs="Times New Roman"/>
                <w:color w:val="000000"/>
              </w:rPr>
            </w:pPr>
            <w:r w:rsidRPr="00AE7620">
              <w:rPr>
                <w:rFonts w:ascii="Times New Roman" w:hAnsi="Times New Roman" w:cs="Times New Roman"/>
                <w:color w:val="000000"/>
              </w:rPr>
              <w:t>2</w:t>
            </w:r>
            <w:r w:rsidR="0002276C" w:rsidRPr="00AE7620">
              <w:rPr>
                <w:rFonts w:ascii="Times New Roman" w:hAnsi="Times New Roman" w:cs="Times New Roman"/>
                <w:color w:val="000000"/>
              </w:rPr>
              <w:t>6</w:t>
            </w:r>
            <w:r w:rsidR="002D4530" w:rsidRPr="00AE7620">
              <w:rPr>
                <w:rFonts w:ascii="Times New Roman" w:hAnsi="Times New Roman" w:cs="Times New Roman"/>
                <w:color w:val="000000"/>
              </w:rPr>
              <w:t>.5.</w:t>
            </w:r>
          </w:p>
        </w:tc>
        <w:tc>
          <w:tcPr>
            <w:tcW w:w="4819" w:type="dxa"/>
            <w:vAlign w:val="center"/>
          </w:tcPr>
          <w:p w:rsidR="002D4530" w:rsidRPr="00AE7620" w:rsidRDefault="002D4530" w:rsidP="00BE6CBC">
            <w:pPr>
              <w:rPr>
                <w:rFonts w:ascii="Times New Roman" w:hAnsi="Times New Roman" w:cs="Times New Roman"/>
                <w:color w:val="000000"/>
              </w:rPr>
            </w:pPr>
            <w:r w:rsidRPr="00AE7620">
              <w:rPr>
                <w:rFonts w:ascii="Times New Roman" w:hAnsi="Times New Roman" w:cs="Times New Roman"/>
                <w:color w:val="000000"/>
              </w:rPr>
              <w:t>муниципальным образованиям</w:t>
            </w:r>
          </w:p>
        </w:tc>
        <w:tc>
          <w:tcPr>
            <w:tcW w:w="1158" w:type="dxa"/>
          </w:tcPr>
          <w:p w:rsidR="002D4530" w:rsidRPr="00AE7620" w:rsidRDefault="002D4530" w:rsidP="00BE6CBC">
            <w:pPr>
              <w:rPr>
                <w:rFonts w:ascii="Times New Roman" w:hAnsi="Times New Roman" w:cs="Times New Roman"/>
              </w:rPr>
            </w:pPr>
            <w:r w:rsidRPr="00AE7620">
              <w:rPr>
                <w:rFonts w:ascii="Times New Roman" w:hAnsi="Times New Roman" w:cs="Times New Roman"/>
                <w:color w:val="000000"/>
              </w:rPr>
              <w:t>тыс. руб.</w:t>
            </w: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c>
          <w:tcPr>
            <w:tcW w:w="992" w:type="dxa"/>
          </w:tcPr>
          <w:p w:rsidR="002D4530" w:rsidRPr="00AE7620" w:rsidRDefault="002D4530" w:rsidP="00BE6CBC">
            <w:pPr>
              <w:pStyle w:val="ConsPlusNormal"/>
              <w:rPr>
                <w:rFonts w:ascii="Times New Roman" w:hAnsi="Times New Roman" w:cs="Times New Roman"/>
              </w:rPr>
            </w:pPr>
          </w:p>
        </w:tc>
        <w:tc>
          <w:tcPr>
            <w:tcW w:w="851" w:type="dxa"/>
          </w:tcPr>
          <w:p w:rsidR="002D4530" w:rsidRPr="00AE7620" w:rsidRDefault="002D4530" w:rsidP="00BE6CBC">
            <w:pPr>
              <w:pStyle w:val="ConsPlusNormal"/>
              <w:rPr>
                <w:rFonts w:ascii="Times New Roman" w:hAnsi="Times New Roman" w:cs="Times New Roman"/>
              </w:rPr>
            </w:pPr>
          </w:p>
        </w:tc>
      </w:tr>
    </w:tbl>
    <w:p w:rsidR="00720DC3" w:rsidRPr="00AE7620" w:rsidRDefault="00720DC3">
      <w:pPr>
        <w:pStyle w:val="ConsPlusNormal"/>
        <w:rPr>
          <w:rFonts w:ascii="Times New Roman" w:hAnsi="Times New Roman" w:cs="Times New Roman"/>
        </w:rPr>
      </w:pPr>
    </w:p>
    <w:tbl>
      <w:tblPr>
        <w:tblpPr w:leftFromText="180" w:rightFromText="180" w:vertAnchor="text" w:horzAnchor="page" w:tblpX="725" w:tblpY="101"/>
        <w:tblW w:w="10910" w:type="dxa"/>
        <w:tblLayout w:type="fixed"/>
        <w:tblCellMar>
          <w:top w:w="102" w:type="dxa"/>
          <w:left w:w="62" w:type="dxa"/>
          <w:bottom w:w="102" w:type="dxa"/>
          <w:right w:w="62" w:type="dxa"/>
        </w:tblCellMar>
        <w:tblLook w:val="0000" w:firstRow="0" w:lastRow="0" w:firstColumn="0" w:lastColumn="0" w:noHBand="0" w:noVBand="0"/>
      </w:tblPr>
      <w:tblGrid>
        <w:gridCol w:w="2132"/>
        <w:gridCol w:w="340"/>
        <w:gridCol w:w="836"/>
        <w:gridCol w:w="1092"/>
        <w:gridCol w:w="340"/>
        <w:gridCol w:w="6170"/>
      </w:tblGrid>
      <w:tr w:rsidR="00AC058B" w:rsidRPr="00BE6CBC" w:rsidTr="00AE7620">
        <w:tc>
          <w:tcPr>
            <w:tcW w:w="2132" w:type="dxa"/>
          </w:tcPr>
          <w:p w:rsidR="00AC058B" w:rsidRPr="00BE6CBC" w:rsidRDefault="00AC058B" w:rsidP="00AE7620">
            <w:pPr>
              <w:pStyle w:val="ConsPlusNormal"/>
              <w:jc w:val="both"/>
              <w:rPr>
                <w:rFonts w:ascii="Times New Roman" w:hAnsi="Times New Roman" w:cs="Times New Roman"/>
                <w:sz w:val="24"/>
              </w:rPr>
            </w:pPr>
            <w:r w:rsidRPr="00BE6CBC">
              <w:rPr>
                <w:rFonts w:ascii="Times New Roman" w:hAnsi="Times New Roman" w:cs="Times New Roman"/>
                <w:sz w:val="24"/>
              </w:rPr>
              <w:t>Руководитель</w:t>
            </w:r>
          </w:p>
        </w:tc>
        <w:tc>
          <w:tcPr>
            <w:tcW w:w="340" w:type="dxa"/>
          </w:tcPr>
          <w:p w:rsidR="00AC058B" w:rsidRPr="00BE6CBC" w:rsidRDefault="00AC058B" w:rsidP="00AE7620">
            <w:pPr>
              <w:pStyle w:val="ConsPlusNormal"/>
              <w:rPr>
                <w:rFonts w:ascii="Times New Roman" w:hAnsi="Times New Roman" w:cs="Times New Roman"/>
                <w:sz w:val="24"/>
              </w:rPr>
            </w:pPr>
          </w:p>
        </w:tc>
        <w:tc>
          <w:tcPr>
            <w:tcW w:w="1928" w:type="dxa"/>
            <w:gridSpan w:val="2"/>
          </w:tcPr>
          <w:p w:rsidR="00AC058B" w:rsidRPr="00BE6CBC" w:rsidRDefault="00AC058B" w:rsidP="00AE7620">
            <w:pPr>
              <w:pStyle w:val="ConsPlusNormal"/>
              <w:rPr>
                <w:rFonts w:ascii="Times New Roman" w:hAnsi="Times New Roman" w:cs="Times New Roman"/>
                <w:sz w:val="24"/>
              </w:rPr>
            </w:pPr>
          </w:p>
        </w:tc>
        <w:tc>
          <w:tcPr>
            <w:tcW w:w="340" w:type="dxa"/>
          </w:tcPr>
          <w:p w:rsidR="00AC058B" w:rsidRPr="00BE6CBC" w:rsidRDefault="00AC058B" w:rsidP="00AE7620">
            <w:pPr>
              <w:pStyle w:val="ConsPlusNormal"/>
              <w:rPr>
                <w:rFonts w:ascii="Times New Roman" w:hAnsi="Times New Roman" w:cs="Times New Roman"/>
                <w:sz w:val="24"/>
              </w:rPr>
            </w:pPr>
          </w:p>
        </w:tc>
        <w:tc>
          <w:tcPr>
            <w:tcW w:w="6170" w:type="dxa"/>
          </w:tcPr>
          <w:p w:rsidR="00AC058B" w:rsidRPr="00BE6CBC" w:rsidRDefault="00AC058B" w:rsidP="00AE7620">
            <w:pPr>
              <w:pStyle w:val="ConsPlusNormal"/>
              <w:rPr>
                <w:rFonts w:ascii="Times New Roman" w:hAnsi="Times New Roman" w:cs="Times New Roman"/>
                <w:sz w:val="24"/>
              </w:rPr>
            </w:pPr>
          </w:p>
        </w:tc>
      </w:tr>
      <w:tr w:rsidR="00AC058B" w:rsidRPr="00BE6CBC" w:rsidTr="00AE7620">
        <w:tc>
          <w:tcPr>
            <w:tcW w:w="2132" w:type="dxa"/>
          </w:tcPr>
          <w:p w:rsidR="00AC058B" w:rsidRPr="00BE6CBC" w:rsidRDefault="00AC058B" w:rsidP="00AE7620">
            <w:pPr>
              <w:pStyle w:val="ConsPlusNormal"/>
              <w:rPr>
                <w:rFonts w:ascii="Times New Roman" w:hAnsi="Times New Roman" w:cs="Times New Roman"/>
                <w:sz w:val="24"/>
              </w:rPr>
            </w:pPr>
          </w:p>
        </w:tc>
        <w:tc>
          <w:tcPr>
            <w:tcW w:w="340" w:type="dxa"/>
          </w:tcPr>
          <w:p w:rsidR="00AC058B" w:rsidRPr="00BE6CBC" w:rsidRDefault="00AC058B" w:rsidP="00AE7620">
            <w:pPr>
              <w:pStyle w:val="ConsPlusNormal"/>
              <w:rPr>
                <w:rFonts w:ascii="Times New Roman" w:hAnsi="Times New Roman" w:cs="Times New Roman"/>
                <w:sz w:val="24"/>
              </w:rPr>
            </w:pPr>
          </w:p>
        </w:tc>
        <w:tc>
          <w:tcPr>
            <w:tcW w:w="1928" w:type="dxa"/>
            <w:gridSpan w:val="2"/>
          </w:tcPr>
          <w:p w:rsidR="00AC058B" w:rsidRPr="00BE6CBC" w:rsidRDefault="00AC058B" w:rsidP="00AE7620">
            <w:pPr>
              <w:pStyle w:val="ConsPlusNormal"/>
              <w:jc w:val="center"/>
              <w:rPr>
                <w:rFonts w:ascii="Times New Roman" w:hAnsi="Times New Roman" w:cs="Times New Roman"/>
                <w:sz w:val="24"/>
              </w:rPr>
            </w:pPr>
            <w:r w:rsidRPr="00BE6CBC">
              <w:rPr>
                <w:rFonts w:ascii="Times New Roman" w:hAnsi="Times New Roman" w:cs="Times New Roman"/>
                <w:sz w:val="24"/>
              </w:rPr>
              <w:t>(подпись)</w:t>
            </w:r>
          </w:p>
        </w:tc>
        <w:tc>
          <w:tcPr>
            <w:tcW w:w="340" w:type="dxa"/>
          </w:tcPr>
          <w:p w:rsidR="00AC058B" w:rsidRPr="00BE6CBC" w:rsidRDefault="00AC058B" w:rsidP="00AE7620">
            <w:pPr>
              <w:pStyle w:val="ConsPlusNormal"/>
              <w:rPr>
                <w:rFonts w:ascii="Times New Roman" w:hAnsi="Times New Roman" w:cs="Times New Roman"/>
                <w:sz w:val="24"/>
              </w:rPr>
            </w:pPr>
          </w:p>
        </w:tc>
        <w:tc>
          <w:tcPr>
            <w:tcW w:w="6170" w:type="dxa"/>
          </w:tcPr>
          <w:p w:rsidR="00AC058B" w:rsidRPr="00BE6CBC" w:rsidRDefault="00AC058B" w:rsidP="00AE7620">
            <w:pPr>
              <w:pStyle w:val="ConsPlusNormal"/>
              <w:jc w:val="center"/>
              <w:rPr>
                <w:rFonts w:ascii="Times New Roman" w:hAnsi="Times New Roman" w:cs="Times New Roman"/>
                <w:sz w:val="24"/>
              </w:rPr>
            </w:pPr>
            <w:r w:rsidRPr="00BE6CBC">
              <w:rPr>
                <w:rFonts w:ascii="Times New Roman" w:hAnsi="Times New Roman" w:cs="Times New Roman"/>
                <w:sz w:val="24"/>
              </w:rPr>
              <w:t>(инициалы и фамилия)</w:t>
            </w:r>
          </w:p>
        </w:tc>
      </w:tr>
      <w:tr w:rsidR="00AC058B" w:rsidRPr="00BE6CBC" w:rsidTr="00AE7620">
        <w:tc>
          <w:tcPr>
            <w:tcW w:w="3308" w:type="dxa"/>
            <w:gridSpan w:val="3"/>
          </w:tcPr>
          <w:p w:rsidR="00AC058B" w:rsidRPr="00BE6CBC" w:rsidRDefault="00AC058B" w:rsidP="00AE7620">
            <w:pPr>
              <w:pStyle w:val="ConsPlusNormal"/>
              <w:rPr>
                <w:rFonts w:ascii="Times New Roman" w:hAnsi="Times New Roman" w:cs="Times New Roman"/>
                <w:sz w:val="24"/>
              </w:rPr>
            </w:pPr>
          </w:p>
        </w:tc>
        <w:tc>
          <w:tcPr>
            <w:tcW w:w="7602" w:type="dxa"/>
            <w:gridSpan w:val="3"/>
          </w:tcPr>
          <w:p w:rsidR="00AC058B" w:rsidRPr="00BE6CBC" w:rsidRDefault="00AC058B" w:rsidP="00AE7620">
            <w:pPr>
              <w:pStyle w:val="ConsPlusNormal"/>
              <w:rPr>
                <w:rFonts w:ascii="Times New Roman" w:hAnsi="Times New Roman" w:cs="Times New Roman"/>
                <w:sz w:val="24"/>
              </w:rPr>
            </w:pPr>
          </w:p>
        </w:tc>
      </w:tr>
      <w:tr w:rsidR="00AC058B" w:rsidRPr="00BE6CBC" w:rsidTr="00AE7620">
        <w:tc>
          <w:tcPr>
            <w:tcW w:w="3308" w:type="dxa"/>
            <w:gridSpan w:val="3"/>
          </w:tcPr>
          <w:p w:rsidR="00AC058B" w:rsidRPr="00BE6CBC" w:rsidRDefault="00AC058B" w:rsidP="00AE7620">
            <w:pPr>
              <w:pStyle w:val="ConsPlusNormal"/>
              <w:rPr>
                <w:rFonts w:ascii="Times New Roman" w:hAnsi="Times New Roman" w:cs="Times New Roman"/>
                <w:sz w:val="24"/>
              </w:rPr>
            </w:pPr>
            <w:r w:rsidRPr="00BE6CBC">
              <w:rPr>
                <w:rFonts w:ascii="Times New Roman" w:hAnsi="Times New Roman" w:cs="Times New Roman"/>
                <w:sz w:val="24"/>
              </w:rPr>
              <w:t>(дата составления отчета)</w:t>
            </w:r>
          </w:p>
        </w:tc>
        <w:tc>
          <w:tcPr>
            <w:tcW w:w="7602" w:type="dxa"/>
            <w:gridSpan w:val="3"/>
          </w:tcPr>
          <w:p w:rsidR="00AC058B" w:rsidRPr="00BE6CBC" w:rsidRDefault="00AC058B" w:rsidP="00AE7620">
            <w:pPr>
              <w:pStyle w:val="ConsPlusNormal"/>
              <w:rPr>
                <w:rFonts w:ascii="Times New Roman" w:hAnsi="Times New Roman" w:cs="Times New Roman"/>
                <w:sz w:val="24"/>
              </w:rPr>
            </w:pPr>
          </w:p>
        </w:tc>
      </w:tr>
    </w:tbl>
    <w:p w:rsidR="00720DC3" w:rsidRPr="00AE7620" w:rsidRDefault="00720DC3">
      <w:pPr>
        <w:pStyle w:val="ConsPlusNormal"/>
        <w:rPr>
          <w:rFonts w:ascii="Times New Roman" w:hAnsi="Times New Roman" w:cs="Times New Roman"/>
        </w:rPr>
      </w:pPr>
    </w:p>
    <w:p w:rsidR="00720DC3" w:rsidRPr="00AE7620" w:rsidRDefault="00720DC3">
      <w:pPr>
        <w:pStyle w:val="ConsPlusNormal"/>
        <w:rPr>
          <w:rFonts w:ascii="Times New Roman" w:hAnsi="Times New Roman" w:cs="Times New Roman"/>
        </w:rPr>
      </w:pPr>
    </w:p>
    <w:p w:rsidR="005A35F1" w:rsidRPr="00AE7620" w:rsidRDefault="005A35F1" w:rsidP="000F32FE">
      <w:pPr>
        <w:rPr>
          <w:rFonts w:ascii="Times New Roman" w:hAnsi="Times New Roman" w:cs="Times New Roman"/>
        </w:rPr>
      </w:pPr>
    </w:p>
    <w:sectPr w:rsidR="005A35F1" w:rsidRPr="00AE7620" w:rsidSect="00156C52">
      <w:headerReference w:type="default" r:id="rId8"/>
      <w:headerReference w:type="first" r:id="rId9"/>
      <w:pgSz w:w="11905" w:h="16838"/>
      <w:pgMar w:top="864" w:right="706" w:bottom="851" w:left="993"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E8A" w:rsidRDefault="002C3E8A" w:rsidP="00277DDF">
      <w:pPr>
        <w:spacing w:after="0" w:line="240" w:lineRule="auto"/>
      </w:pPr>
      <w:r>
        <w:separator/>
      </w:r>
    </w:p>
  </w:endnote>
  <w:endnote w:type="continuationSeparator" w:id="0">
    <w:p w:rsidR="002C3E8A" w:rsidRDefault="002C3E8A" w:rsidP="0027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E8A" w:rsidRDefault="002C3E8A" w:rsidP="00277DDF">
      <w:pPr>
        <w:spacing w:after="0" w:line="240" w:lineRule="auto"/>
      </w:pPr>
      <w:r>
        <w:separator/>
      </w:r>
    </w:p>
  </w:footnote>
  <w:footnote w:type="continuationSeparator" w:id="0">
    <w:p w:rsidR="002C3E8A" w:rsidRDefault="002C3E8A" w:rsidP="0027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8189"/>
      <w:docPartObj>
        <w:docPartGallery w:val="Page Numbers (Top of Page)"/>
        <w:docPartUnique/>
      </w:docPartObj>
    </w:sdtPr>
    <w:sdtEndPr/>
    <w:sdtContent>
      <w:p w:rsidR="004C22C3" w:rsidRDefault="004C22C3">
        <w:pPr>
          <w:pStyle w:val="a5"/>
          <w:jc w:val="center"/>
        </w:pPr>
        <w:r>
          <w:fldChar w:fldCharType="begin"/>
        </w:r>
        <w:r>
          <w:instrText>PAGE   \* MERGEFORMAT</w:instrText>
        </w:r>
        <w:r>
          <w:fldChar w:fldCharType="separate"/>
        </w:r>
        <w:r w:rsidR="001D6A9B">
          <w:rPr>
            <w:noProof/>
          </w:rPr>
          <w:t>4</w:t>
        </w:r>
        <w:r>
          <w:fldChar w:fldCharType="end"/>
        </w:r>
      </w:p>
    </w:sdtContent>
  </w:sdt>
  <w:p w:rsidR="004C22C3" w:rsidRDefault="004C22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2C3" w:rsidRDefault="004C22C3" w:rsidP="004C22C3">
    <w:pPr>
      <w:pStyle w:val="a5"/>
    </w:pPr>
  </w:p>
  <w:p w:rsidR="00663E67" w:rsidRDefault="00663E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FF"/>
    <w:rsid w:val="00014E7B"/>
    <w:rsid w:val="0002276C"/>
    <w:rsid w:val="0003414C"/>
    <w:rsid w:val="00037EF6"/>
    <w:rsid w:val="00070EF2"/>
    <w:rsid w:val="000A0F1F"/>
    <w:rsid w:val="000B1DE6"/>
    <w:rsid w:val="000F32FE"/>
    <w:rsid w:val="00156C52"/>
    <w:rsid w:val="001B490F"/>
    <w:rsid w:val="001D6A9B"/>
    <w:rsid w:val="001F2317"/>
    <w:rsid w:val="002062F5"/>
    <w:rsid w:val="0020788B"/>
    <w:rsid w:val="002364B5"/>
    <w:rsid w:val="00247264"/>
    <w:rsid w:val="00260763"/>
    <w:rsid w:val="0027164F"/>
    <w:rsid w:val="00277DDF"/>
    <w:rsid w:val="00291AEF"/>
    <w:rsid w:val="002B6CBA"/>
    <w:rsid w:val="002C3E8A"/>
    <w:rsid w:val="002D4530"/>
    <w:rsid w:val="0031404B"/>
    <w:rsid w:val="00322041"/>
    <w:rsid w:val="00325E15"/>
    <w:rsid w:val="00353A00"/>
    <w:rsid w:val="003D0556"/>
    <w:rsid w:val="003E681D"/>
    <w:rsid w:val="00412F7E"/>
    <w:rsid w:val="00420C6F"/>
    <w:rsid w:val="00453B9E"/>
    <w:rsid w:val="004842CE"/>
    <w:rsid w:val="004C22C3"/>
    <w:rsid w:val="004D70D5"/>
    <w:rsid w:val="00500261"/>
    <w:rsid w:val="00521050"/>
    <w:rsid w:val="0055486D"/>
    <w:rsid w:val="00563344"/>
    <w:rsid w:val="00586D19"/>
    <w:rsid w:val="005909B2"/>
    <w:rsid w:val="005A35F1"/>
    <w:rsid w:val="006258E2"/>
    <w:rsid w:val="00626352"/>
    <w:rsid w:val="00663E67"/>
    <w:rsid w:val="006C5B5B"/>
    <w:rsid w:val="006E3736"/>
    <w:rsid w:val="00720DC3"/>
    <w:rsid w:val="007A422D"/>
    <w:rsid w:val="00824828"/>
    <w:rsid w:val="00892BF8"/>
    <w:rsid w:val="00947D16"/>
    <w:rsid w:val="00954151"/>
    <w:rsid w:val="00956970"/>
    <w:rsid w:val="00975884"/>
    <w:rsid w:val="00986D75"/>
    <w:rsid w:val="009C2DFC"/>
    <w:rsid w:val="009D07C7"/>
    <w:rsid w:val="009F2585"/>
    <w:rsid w:val="00A57976"/>
    <w:rsid w:val="00A636DE"/>
    <w:rsid w:val="00A9186F"/>
    <w:rsid w:val="00AC058B"/>
    <w:rsid w:val="00AE7620"/>
    <w:rsid w:val="00B03209"/>
    <w:rsid w:val="00B85376"/>
    <w:rsid w:val="00BE6CBC"/>
    <w:rsid w:val="00C14D13"/>
    <w:rsid w:val="00C46069"/>
    <w:rsid w:val="00C71620"/>
    <w:rsid w:val="00CA50F8"/>
    <w:rsid w:val="00D52B5C"/>
    <w:rsid w:val="00D83C3E"/>
    <w:rsid w:val="00DA08CB"/>
    <w:rsid w:val="00E55FB4"/>
    <w:rsid w:val="00E729A6"/>
    <w:rsid w:val="00E94F54"/>
    <w:rsid w:val="00EC250A"/>
    <w:rsid w:val="00F63F8E"/>
    <w:rsid w:val="00F8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35A5E"/>
  <w15:docId w15:val="{363243C3-1DFE-41B8-B1D7-F0768000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7FF"/>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6E3736"/>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6E3736"/>
    <w:rPr>
      <w:rFonts w:ascii="Arial" w:hAnsi="Arial" w:cs="Arial"/>
      <w:sz w:val="18"/>
      <w:szCs w:val="18"/>
    </w:rPr>
  </w:style>
  <w:style w:type="paragraph" w:styleId="a5">
    <w:name w:val="header"/>
    <w:basedOn w:val="a"/>
    <w:link w:val="a6"/>
    <w:uiPriority w:val="99"/>
    <w:unhideWhenUsed/>
    <w:rsid w:val="0027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7DDF"/>
  </w:style>
  <w:style w:type="paragraph" w:styleId="a7">
    <w:name w:val="footer"/>
    <w:basedOn w:val="a"/>
    <w:link w:val="a8"/>
    <w:uiPriority w:val="99"/>
    <w:unhideWhenUsed/>
    <w:rsid w:val="0027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7DDF"/>
  </w:style>
  <w:style w:type="paragraph" w:customStyle="1" w:styleId="ConsPlusTitle">
    <w:name w:val="ConsPlusTitle"/>
    <w:rsid w:val="001D6A9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7092">
      <w:bodyDiv w:val="1"/>
      <w:marLeft w:val="0"/>
      <w:marRight w:val="0"/>
      <w:marTop w:val="0"/>
      <w:marBottom w:val="0"/>
      <w:divBdr>
        <w:top w:val="none" w:sz="0" w:space="0" w:color="auto"/>
        <w:left w:val="none" w:sz="0" w:space="0" w:color="auto"/>
        <w:bottom w:val="none" w:sz="0" w:space="0" w:color="auto"/>
        <w:right w:val="none" w:sz="0" w:space="0" w:color="auto"/>
      </w:divBdr>
    </w:div>
    <w:div w:id="487281954">
      <w:bodyDiv w:val="1"/>
      <w:marLeft w:val="0"/>
      <w:marRight w:val="0"/>
      <w:marTop w:val="0"/>
      <w:marBottom w:val="0"/>
      <w:divBdr>
        <w:top w:val="none" w:sz="0" w:space="0" w:color="auto"/>
        <w:left w:val="none" w:sz="0" w:space="0" w:color="auto"/>
        <w:bottom w:val="none" w:sz="0" w:space="0" w:color="auto"/>
        <w:right w:val="none" w:sz="0" w:space="0" w:color="auto"/>
      </w:divBdr>
    </w:div>
    <w:div w:id="697656594">
      <w:bodyDiv w:val="1"/>
      <w:marLeft w:val="0"/>
      <w:marRight w:val="0"/>
      <w:marTop w:val="0"/>
      <w:marBottom w:val="0"/>
      <w:divBdr>
        <w:top w:val="none" w:sz="0" w:space="0" w:color="auto"/>
        <w:left w:val="none" w:sz="0" w:space="0" w:color="auto"/>
        <w:bottom w:val="none" w:sz="0" w:space="0" w:color="auto"/>
        <w:right w:val="none" w:sz="0" w:space="0" w:color="auto"/>
      </w:divBdr>
    </w:div>
    <w:div w:id="810055127">
      <w:bodyDiv w:val="1"/>
      <w:marLeft w:val="0"/>
      <w:marRight w:val="0"/>
      <w:marTop w:val="0"/>
      <w:marBottom w:val="0"/>
      <w:divBdr>
        <w:top w:val="none" w:sz="0" w:space="0" w:color="auto"/>
        <w:left w:val="none" w:sz="0" w:space="0" w:color="auto"/>
        <w:bottom w:val="none" w:sz="0" w:space="0" w:color="auto"/>
        <w:right w:val="none" w:sz="0" w:space="0" w:color="auto"/>
      </w:divBdr>
    </w:div>
    <w:div w:id="877546975">
      <w:bodyDiv w:val="1"/>
      <w:marLeft w:val="0"/>
      <w:marRight w:val="0"/>
      <w:marTop w:val="0"/>
      <w:marBottom w:val="0"/>
      <w:divBdr>
        <w:top w:val="none" w:sz="0" w:space="0" w:color="auto"/>
        <w:left w:val="none" w:sz="0" w:space="0" w:color="auto"/>
        <w:bottom w:val="none" w:sz="0" w:space="0" w:color="auto"/>
        <w:right w:val="none" w:sz="0" w:space="0" w:color="auto"/>
      </w:divBdr>
    </w:div>
    <w:div w:id="1050226053">
      <w:bodyDiv w:val="1"/>
      <w:marLeft w:val="0"/>
      <w:marRight w:val="0"/>
      <w:marTop w:val="0"/>
      <w:marBottom w:val="0"/>
      <w:divBdr>
        <w:top w:val="none" w:sz="0" w:space="0" w:color="auto"/>
        <w:left w:val="none" w:sz="0" w:space="0" w:color="auto"/>
        <w:bottom w:val="none" w:sz="0" w:space="0" w:color="auto"/>
        <w:right w:val="none" w:sz="0" w:space="0" w:color="auto"/>
      </w:divBdr>
    </w:div>
    <w:div w:id="1103304161">
      <w:bodyDiv w:val="1"/>
      <w:marLeft w:val="0"/>
      <w:marRight w:val="0"/>
      <w:marTop w:val="0"/>
      <w:marBottom w:val="0"/>
      <w:divBdr>
        <w:top w:val="none" w:sz="0" w:space="0" w:color="auto"/>
        <w:left w:val="none" w:sz="0" w:space="0" w:color="auto"/>
        <w:bottom w:val="none" w:sz="0" w:space="0" w:color="auto"/>
        <w:right w:val="none" w:sz="0" w:space="0" w:color="auto"/>
      </w:divBdr>
    </w:div>
    <w:div w:id="1133790023">
      <w:bodyDiv w:val="1"/>
      <w:marLeft w:val="0"/>
      <w:marRight w:val="0"/>
      <w:marTop w:val="0"/>
      <w:marBottom w:val="0"/>
      <w:divBdr>
        <w:top w:val="none" w:sz="0" w:space="0" w:color="auto"/>
        <w:left w:val="none" w:sz="0" w:space="0" w:color="auto"/>
        <w:bottom w:val="none" w:sz="0" w:space="0" w:color="auto"/>
        <w:right w:val="none" w:sz="0" w:space="0" w:color="auto"/>
      </w:divBdr>
    </w:div>
    <w:div w:id="19153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D1D6-6132-4305-BF89-ACDA6128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7616</Words>
  <Characters>43412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Нестеркина Галина Сергеевна</dc:creator>
  <cp:lastModifiedBy>Чаплинская София Сергеевна</cp:lastModifiedBy>
  <cp:revision>2</cp:revision>
  <cp:lastPrinted>2023-07-21T10:41:00Z</cp:lastPrinted>
  <dcterms:created xsi:type="dcterms:W3CDTF">2023-07-28T14:29:00Z</dcterms:created>
  <dcterms:modified xsi:type="dcterms:W3CDTF">2023-07-28T14:29:00Z</dcterms:modified>
</cp:coreProperties>
</file>